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FF2BF" w14:textId="06EE9185" w:rsidR="00B52A69" w:rsidRDefault="00E31CF9" w:rsidP="003C6D43">
      <w:pPr>
        <w:rPr>
          <w:rFonts w:cstheme="minorHAnsi"/>
          <w:b/>
          <w:sz w:val="24"/>
          <w:szCs w:val="24"/>
        </w:rPr>
      </w:pPr>
      <w:r>
        <w:rPr>
          <w:rFonts w:cstheme="minorHAnsi"/>
          <w:b/>
          <w:noProof/>
          <w:sz w:val="24"/>
          <w:szCs w:val="24"/>
        </w:rPr>
        <w:drawing>
          <wp:anchor distT="0" distB="0" distL="114300" distR="114300" simplePos="0" relativeHeight="251658240" behindDoc="1" locked="0" layoutInCell="1" allowOverlap="1" wp14:anchorId="2D0179B7" wp14:editId="21A389CF">
            <wp:simplePos x="0" y="0"/>
            <wp:positionH relativeFrom="column">
              <wp:posOffset>4114800</wp:posOffset>
            </wp:positionH>
            <wp:positionV relativeFrom="paragraph">
              <wp:posOffset>247650</wp:posOffset>
            </wp:positionV>
            <wp:extent cx="2143125" cy="769620"/>
            <wp:effectExtent l="0" t="0" r="9525" b="0"/>
            <wp:wrapTight wrapText="bothSides">
              <wp:wrapPolygon edited="0">
                <wp:start x="0" y="0"/>
                <wp:lineTo x="0" y="20851"/>
                <wp:lineTo x="21504" y="20851"/>
                <wp:lineTo x="21504" y="0"/>
                <wp:lineTo x="0" y="0"/>
              </wp:wrapPolygon>
            </wp:wrapTight>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43125" cy="769620"/>
                    </a:xfrm>
                    <a:prstGeom prst="rect">
                      <a:avLst/>
                    </a:prstGeom>
                  </pic:spPr>
                </pic:pic>
              </a:graphicData>
            </a:graphic>
            <wp14:sizeRelH relativeFrom="page">
              <wp14:pctWidth>0</wp14:pctWidth>
            </wp14:sizeRelH>
            <wp14:sizeRelV relativeFrom="page">
              <wp14:pctHeight>0</wp14:pctHeight>
            </wp14:sizeRelV>
          </wp:anchor>
        </w:drawing>
      </w:r>
    </w:p>
    <w:p w14:paraId="6D7C60F2" w14:textId="6B0AEDF5" w:rsidR="00B52A69" w:rsidRDefault="00396F5C" w:rsidP="003C6D43">
      <w:pPr>
        <w:rPr>
          <w:rFonts w:cstheme="minorHAnsi"/>
          <w:b/>
          <w:sz w:val="24"/>
          <w:szCs w:val="24"/>
        </w:rPr>
      </w:pPr>
      <w:r>
        <w:rPr>
          <w:rFonts w:cstheme="minorHAnsi"/>
          <w:b/>
          <w:noProof/>
          <w:sz w:val="24"/>
          <w:szCs w:val="24"/>
        </w:rPr>
        <w:drawing>
          <wp:inline distT="0" distB="0" distL="0" distR="0" wp14:anchorId="1D57CD36" wp14:editId="08107E4F">
            <wp:extent cx="723900" cy="91365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le Primary School low resolution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6479" cy="916912"/>
                    </a:xfrm>
                    <a:prstGeom prst="rect">
                      <a:avLst/>
                    </a:prstGeom>
                  </pic:spPr>
                </pic:pic>
              </a:graphicData>
            </a:graphic>
          </wp:inline>
        </w:drawing>
      </w:r>
    </w:p>
    <w:p w14:paraId="240E16FC" w14:textId="77777777" w:rsidR="00E31CF9" w:rsidRDefault="00E31CF9" w:rsidP="00B52A69">
      <w:pPr>
        <w:spacing w:line="834" w:lineRule="exact"/>
        <w:ind w:left="2183"/>
        <w:rPr>
          <w:b/>
          <w:color w:val="FF0000"/>
          <w:sz w:val="72"/>
        </w:rPr>
      </w:pPr>
    </w:p>
    <w:p w14:paraId="0CF58E31" w14:textId="77777777" w:rsidR="00E31CF9" w:rsidRDefault="00E31CF9" w:rsidP="00EF11E5">
      <w:pPr>
        <w:spacing w:line="834" w:lineRule="exact"/>
        <w:ind w:left="2183"/>
        <w:jc w:val="center"/>
        <w:rPr>
          <w:b/>
          <w:color w:val="FF0000"/>
          <w:sz w:val="72"/>
        </w:rPr>
      </w:pPr>
    </w:p>
    <w:p w14:paraId="01FAB490" w14:textId="671BFF33" w:rsidR="00B52A69" w:rsidRPr="00396F5C" w:rsidRDefault="00396F5C" w:rsidP="00396F5C">
      <w:pPr>
        <w:spacing w:line="834" w:lineRule="exact"/>
        <w:ind w:left="2183"/>
        <w:rPr>
          <w:b/>
          <w:sz w:val="72"/>
        </w:rPr>
      </w:pPr>
      <w:r w:rsidRPr="00396F5C">
        <w:rPr>
          <w:b/>
          <w:sz w:val="72"/>
        </w:rPr>
        <w:t>Scole CE Primary Academy</w:t>
      </w:r>
    </w:p>
    <w:p w14:paraId="09EDAFB0" w14:textId="77777777" w:rsidR="00B52A69" w:rsidRDefault="00B52A69" w:rsidP="00B52A69">
      <w:pPr>
        <w:spacing w:before="615"/>
        <w:ind w:left="1898" w:right="1857"/>
        <w:rPr>
          <w:b/>
          <w:sz w:val="56"/>
        </w:rPr>
      </w:pPr>
      <w:r>
        <w:rPr>
          <w:b/>
          <w:sz w:val="56"/>
        </w:rPr>
        <w:t>Special Educational Needs and Disability Policy</w:t>
      </w:r>
    </w:p>
    <w:p w14:paraId="54EE8397" w14:textId="77777777" w:rsidR="00E31CF9" w:rsidRDefault="00E31CF9" w:rsidP="00B52A69">
      <w:pPr>
        <w:spacing w:before="615"/>
        <w:ind w:left="1898" w:right="1857"/>
        <w:rPr>
          <w:b/>
          <w:sz w:val="56"/>
        </w:rPr>
      </w:pPr>
    </w:p>
    <w:tbl>
      <w:tblPr>
        <w:tblStyle w:val="TableGrid"/>
        <w:tblW w:w="0" w:type="auto"/>
        <w:tblLook w:val="04A0" w:firstRow="1" w:lastRow="0" w:firstColumn="1" w:lastColumn="0" w:noHBand="0" w:noVBand="1"/>
      </w:tblPr>
      <w:tblGrid>
        <w:gridCol w:w="7083"/>
      </w:tblGrid>
      <w:tr w:rsidR="00215E17" w14:paraId="00B7A791" w14:textId="77777777" w:rsidTr="008E704F">
        <w:tc>
          <w:tcPr>
            <w:tcW w:w="7083" w:type="dxa"/>
          </w:tcPr>
          <w:p w14:paraId="77929D26" w14:textId="77777777" w:rsidR="00215E17" w:rsidRPr="00215E17" w:rsidRDefault="00215E17" w:rsidP="00215E17">
            <w:pPr>
              <w:ind w:firstLine="720"/>
              <w:rPr>
                <w:rFonts w:cstheme="minorHAnsi"/>
                <w:b/>
                <w:sz w:val="24"/>
                <w:szCs w:val="24"/>
              </w:rPr>
            </w:pPr>
          </w:p>
          <w:p w14:paraId="059CB0FB" w14:textId="07B0C168" w:rsidR="00215E17" w:rsidRPr="008E704F" w:rsidRDefault="00215E17" w:rsidP="00215E17">
            <w:pPr>
              <w:ind w:firstLine="720"/>
              <w:rPr>
                <w:rFonts w:cstheme="minorHAnsi"/>
                <w:b/>
                <w:sz w:val="32"/>
                <w:szCs w:val="32"/>
              </w:rPr>
            </w:pPr>
            <w:r w:rsidRPr="008E704F">
              <w:rPr>
                <w:rFonts w:cstheme="minorHAnsi"/>
                <w:b/>
                <w:sz w:val="32"/>
                <w:szCs w:val="32"/>
              </w:rPr>
              <w:t>Policy Type: Trust Core Policy</w:t>
            </w:r>
          </w:p>
          <w:p w14:paraId="5CF825E6" w14:textId="7FF997B8" w:rsidR="00215E17" w:rsidRPr="008E704F" w:rsidRDefault="00215E17" w:rsidP="00215E17">
            <w:pPr>
              <w:ind w:firstLine="720"/>
              <w:rPr>
                <w:rFonts w:cstheme="minorHAnsi"/>
                <w:b/>
                <w:sz w:val="32"/>
                <w:szCs w:val="32"/>
              </w:rPr>
            </w:pPr>
            <w:r w:rsidRPr="008E704F">
              <w:rPr>
                <w:rFonts w:cstheme="minorHAnsi"/>
                <w:b/>
                <w:sz w:val="32"/>
                <w:szCs w:val="32"/>
              </w:rPr>
              <w:t xml:space="preserve">Approved By: St Benet’s MAT Trust Board </w:t>
            </w:r>
          </w:p>
          <w:p w14:paraId="7A80AB16" w14:textId="186F8F05" w:rsidR="00215E17" w:rsidRPr="008E704F" w:rsidRDefault="00215E17" w:rsidP="00215E17">
            <w:pPr>
              <w:ind w:firstLine="720"/>
              <w:rPr>
                <w:rFonts w:cstheme="minorHAnsi"/>
                <w:b/>
                <w:sz w:val="32"/>
                <w:szCs w:val="32"/>
              </w:rPr>
            </w:pPr>
            <w:r w:rsidRPr="008E704F">
              <w:rPr>
                <w:rFonts w:cstheme="minorHAnsi"/>
                <w:b/>
                <w:sz w:val="32"/>
                <w:szCs w:val="32"/>
              </w:rPr>
              <w:t xml:space="preserve">Approval Date: </w:t>
            </w:r>
            <w:r w:rsidR="00AB6227">
              <w:rPr>
                <w:rFonts w:cstheme="minorHAnsi"/>
                <w:b/>
                <w:sz w:val="32"/>
                <w:szCs w:val="32"/>
              </w:rPr>
              <w:t>02/02/2022</w:t>
            </w:r>
          </w:p>
          <w:p w14:paraId="4F0B07C4" w14:textId="27CB702B" w:rsidR="00215E17" w:rsidRPr="008E704F" w:rsidRDefault="00215E17" w:rsidP="00215E17">
            <w:pPr>
              <w:ind w:firstLine="720"/>
              <w:rPr>
                <w:rFonts w:cstheme="minorHAnsi"/>
                <w:b/>
                <w:sz w:val="32"/>
                <w:szCs w:val="32"/>
              </w:rPr>
            </w:pPr>
            <w:r w:rsidRPr="008E704F">
              <w:rPr>
                <w:rFonts w:cstheme="minorHAnsi"/>
                <w:b/>
                <w:sz w:val="32"/>
                <w:szCs w:val="32"/>
              </w:rPr>
              <w:t>Date Adopted by LGB:</w:t>
            </w:r>
            <w:r w:rsidR="00AB6227">
              <w:rPr>
                <w:rFonts w:cstheme="minorHAnsi"/>
                <w:b/>
                <w:sz w:val="32"/>
                <w:szCs w:val="32"/>
              </w:rPr>
              <w:t xml:space="preserve"> </w:t>
            </w:r>
            <w:r w:rsidR="00396F5C" w:rsidRPr="00396F5C">
              <w:rPr>
                <w:rFonts w:cstheme="minorHAnsi"/>
                <w:b/>
                <w:sz w:val="32"/>
                <w:szCs w:val="32"/>
              </w:rPr>
              <w:t>01/01/2023</w:t>
            </w:r>
          </w:p>
          <w:p w14:paraId="779269D9" w14:textId="18D5BF6B" w:rsidR="00215E17" w:rsidRPr="008E704F" w:rsidRDefault="00215E17" w:rsidP="00215E17">
            <w:pPr>
              <w:rPr>
                <w:rFonts w:cstheme="minorHAnsi"/>
                <w:b/>
                <w:sz w:val="32"/>
                <w:szCs w:val="32"/>
              </w:rPr>
            </w:pPr>
            <w:r w:rsidRPr="008E704F">
              <w:rPr>
                <w:rFonts w:cstheme="minorHAnsi"/>
                <w:b/>
                <w:sz w:val="32"/>
                <w:szCs w:val="32"/>
              </w:rPr>
              <w:t xml:space="preserve">          Review Date: </w:t>
            </w:r>
            <w:r w:rsidR="00672A4D">
              <w:rPr>
                <w:rFonts w:cstheme="minorHAnsi"/>
                <w:b/>
                <w:sz w:val="32"/>
                <w:szCs w:val="32"/>
              </w:rPr>
              <w:t>February</w:t>
            </w:r>
            <w:r w:rsidRPr="008E704F">
              <w:rPr>
                <w:rFonts w:cstheme="minorHAnsi"/>
                <w:b/>
                <w:sz w:val="32"/>
                <w:szCs w:val="32"/>
              </w:rPr>
              <w:t xml:space="preserve"> 202</w:t>
            </w:r>
            <w:r w:rsidR="00E51139">
              <w:rPr>
                <w:rFonts w:cstheme="minorHAnsi"/>
                <w:b/>
                <w:sz w:val="32"/>
                <w:szCs w:val="32"/>
              </w:rPr>
              <w:t>3</w:t>
            </w:r>
          </w:p>
          <w:p w14:paraId="7F4C2746" w14:textId="4365A424" w:rsidR="00215E17" w:rsidRPr="008E704F" w:rsidRDefault="00215E17" w:rsidP="00215E17">
            <w:pPr>
              <w:rPr>
                <w:rFonts w:cstheme="minorHAnsi"/>
                <w:b/>
                <w:sz w:val="32"/>
                <w:szCs w:val="32"/>
              </w:rPr>
            </w:pPr>
            <w:r w:rsidRPr="008E704F">
              <w:rPr>
                <w:rFonts w:cstheme="minorHAnsi"/>
                <w:b/>
                <w:sz w:val="32"/>
                <w:szCs w:val="32"/>
              </w:rPr>
              <w:t xml:space="preserve">          Person Responsible: Chief Executive Officer</w:t>
            </w:r>
          </w:p>
          <w:p w14:paraId="3183DB30" w14:textId="1F0C6E02" w:rsidR="00215E17" w:rsidRPr="00215E17" w:rsidRDefault="00215E17" w:rsidP="00215E17">
            <w:pPr>
              <w:rPr>
                <w:rFonts w:cstheme="minorHAnsi"/>
                <w:b/>
                <w:sz w:val="24"/>
                <w:szCs w:val="24"/>
              </w:rPr>
            </w:pPr>
          </w:p>
          <w:p w14:paraId="1A4C6B28" w14:textId="77777777" w:rsidR="00215E17" w:rsidRDefault="00215E17" w:rsidP="00215E17">
            <w:pPr>
              <w:ind w:firstLine="720"/>
              <w:rPr>
                <w:rFonts w:cstheme="minorHAnsi"/>
                <w:b/>
                <w:sz w:val="24"/>
                <w:szCs w:val="24"/>
              </w:rPr>
            </w:pPr>
          </w:p>
        </w:tc>
      </w:tr>
    </w:tbl>
    <w:p w14:paraId="116CF508" w14:textId="14D1BF6D" w:rsidR="00B52A69" w:rsidRDefault="00B52A69" w:rsidP="003C6D43">
      <w:pPr>
        <w:rPr>
          <w:rFonts w:cstheme="minorHAnsi"/>
          <w:b/>
          <w:sz w:val="24"/>
          <w:szCs w:val="24"/>
        </w:rPr>
      </w:pPr>
    </w:p>
    <w:p w14:paraId="4DA970B8" w14:textId="78561E8E" w:rsidR="00413C69" w:rsidRDefault="00413C69" w:rsidP="003C6D43">
      <w:pPr>
        <w:rPr>
          <w:rFonts w:cstheme="minorHAnsi"/>
          <w:b/>
          <w:sz w:val="24"/>
          <w:szCs w:val="24"/>
        </w:rPr>
      </w:pPr>
    </w:p>
    <w:p w14:paraId="0BC4751D" w14:textId="3360536B" w:rsidR="003C6D43" w:rsidRPr="005F0F9F" w:rsidRDefault="003C6D43" w:rsidP="003C6D43">
      <w:pPr>
        <w:rPr>
          <w:rFonts w:cstheme="minorHAnsi"/>
          <w:b/>
          <w:sz w:val="24"/>
          <w:szCs w:val="24"/>
        </w:rPr>
      </w:pPr>
      <w:r w:rsidRPr="005F0F9F">
        <w:rPr>
          <w:rFonts w:cstheme="minorHAnsi"/>
          <w:b/>
          <w:sz w:val="24"/>
          <w:szCs w:val="24"/>
        </w:rPr>
        <w:t xml:space="preserve">Summary of Changes </w:t>
      </w:r>
    </w:p>
    <w:p w14:paraId="0ACD8E83" w14:textId="77777777" w:rsidR="003C6D43" w:rsidRPr="005F0F9F" w:rsidRDefault="003C6D43" w:rsidP="003C6D43">
      <w:pPr>
        <w:autoSpaceDE w:val="0"/>
        <w:autoSpaceDN w:val="0"/>
        <w:adjustRightInd w:val="0"/>
        <w:jc w:val="both"/>
        <w:rPr>
          <w:rFonts w:cstheme="minorHAnsi"/>
          <w:iCs/>
          <w:sz w:val="24"/>
          <w:szCs w:val="24"/>
        </w:rPr>
      </w:pPr>
      <w:r w:rsidRPr="005F0F9F">
        <w:rPr>
          <w:rFonts w:cstheme="minorHAnsi"/>
          <w:iCs/>
          <w:sz w:val="24"/>
          <w:szCs w:val="24"/>
        </w:rPr>
        <w:t xml:space="preserve">The model policy has been revised to reflect these changes to the statutory guidance as outlined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2355"/>
        <w:gridCol w:w="3722"/>
        <w:gridCol w:w="1622"/>
      </w:tblGrid>
      <w:tr w:rsidR="003C6D43" w:rsidRPr="005F0F9F" w14:paraId="143CEEEA" w14:textId="77777777" w:rsidTr="00410C0D">
        <w:tc>
          <w:tcPr>
            <w:tcW w:w="1317" w:type="dxa"/>
            <w:tcBorders>
              <w:top w:val="single" w:sz="4" w:space="0" w:color="auto"/>
              <w:left w:val="single" w:sz="4" w:space="0" w:color="auto"/>
              <w:bottom w:val="single" w:sz="4" w:space="0" w:color="auto"/>
              <w:right w:val="single" w:sz="4" w:space="0" w:color="auto"/>
            </w:tcBorders>
            <w:hideMark/>
          </w:tcPr>
          <w:p w14:paraId="0AE0FB2E" w14:textId="77777777" w:rsidR="003C6D43" w:rsidRPr="005F0F9F" w:rsidRDefault="003C6D43" w:rsidP="0033033B">
            <w:pPr>
              <w:suppressAutoHyphens/>
              <w:rPr>
                <w:rFonts w:cstheme="minorHAnsi"/>
                <w:b/>
                <w:sz w:val="24"/>
                <w:szCs w:val="24"/>
                <w:lang w:val="en-US"/>
              </w:rPr>
            </w:pPr>
            <w:r w:rsidRPr="005F0F9F">
              <w:rPr>
                <w:rFonts w:cstheme="minorHAnsi"/>
                <w:b/>
                <w:sz w:val="24"/>
                <w:szCs w:val="24"/>
              </w:rPr>
              <w:t>Page Ref.</w:t>
            </w:r>
          </w:p>
        </w:tc>
        <w:tc>
          <w:tcPr>
            <w:tcW w:w="2355" w:type="dxa"/>
            <w:tcBorders>
              <w:top w:val="single" w:sz="4" w:space="0" w:color="auto"/>
              <w:left w:val="single" w:sz="4" w:space="0" w:color="auto"/>
              <w:bottom w:val="single" w:sz="4" w:space="0" w:color="auto"/>
              <w:right w:val="single" w:sz="4" w:space="0" w:color="auto"/>
            </w:tcBorders>
            <w:hideMark/>
          </w:tcPr>
          <w:p w14:paraId="7410C10A" w14:textId="77777777" w:rsidR="003C6D43" w:rsidRPr="005F0F9F" w:rsidRDefault="003C6D43" w:rsidP="0033033B">
            <w:pPr>
              <w:suppressAutoHyphens/>
              <w:rPr>
                <w:rFonts w:cstheme="minorHAnsi"/>
                <w:b/>
                <w:sz w:val="24"/>
                <w:szCs w:val="24"/>
                <w:lang w:val="en-US"/>
              </w:rPr>
            </w:pPr>
            <w:r w:rsidRPr="005F0F9F">
              <w:rPr>
                <w:rFonts w:cstheme="minorHAnsi"/>
                <w:b/>
                <w:sz w:val="24"/>
                <w:szCs w:val="24"/>
              </w:rPr>
              <w:t>Section</w:t>
            </w:r>
          </w:p>
        </w:tc>
        <w:tc>
          <w:tcPr>
            <w:tcW w:w="3722" w:type="dxa"/>
            <w:tcBorders>
              <w:top w:val="single" w:sz="4" w:space="0" w:color="auto"/>
              <w:left w:val="single" w:sz="4" w:space="0" w:color="auto"/>
              <w:bottom w:val="single" w:sz="4" w:space="0" w:color="auto"/>
              <w:right w:val="single" w:sz="4" w:space="0" w:color="auto"/>
            </w:tcBorders>
            <w:hideMark/>
          </w:tcPr>
          <w:p w14:paraId="41CA98B7" w14:textId="77777777" w:rsidR="003C6D43" w:rsidRPr="005F0F9F" w:rsidRDefault="003C6D43" w:rsidP="0033033B">
            <w:pPr>
              <w:suppressAutoHyphens/>
              <w:rPr>
                <w:rFonts w:cstheme="minorHAnsi"/>
                <w:b/>
                <w:sz w:val="24"/>
                <w:szCs w:val="24"/>
                <w:lang w:val="en-US"/>
              </w:rPr>
            </w:pPr>
            <w:r w:rsidRPr="005F0F9F">
              <w:rPr>
                <w:rFonts w:cstheme="minorHAnsi"/>
                <w:b/>
                <w:sz w:val="24"/>
                <w:szCs w:val="24"/>
              </w:rPr>
              <w:t xml:space="preserve">Amendment </w:t>
            </w:r>
          </w:p>
        </w:tc>
        <w:tc>
          <w:tcPr>
            <w:tcW w:w="1622" w:type="dxa"/>
            <w:tcBorders>
              <w:top w:val="single" w:sz="4" w:space="0" w:color="auto"/>
              <w:left w:val="single" w:sz="4" w:space="0" w:color="auto"/>
              <w:bottom w:val="single" w:sz="4" w:space="0" w:color="auto"/>
              <w:right w:val="single" w:sz="4" w:space="0" w:color="auto"/>
            </w:tcBorders>
            <w:hideMark/>
          </w:tcPr>
          <w:p w14:paraId="14517688" w14:textId="77777777" w:rsidR="003C6D43" w:rsidRPr="005F0F9F" w:rsidRDefault="003C6D43" w:rsidP="0033033B">
            <w:pPr>
              <w:suppressAutoHyphens/>
              <w:rPr>
                <w:rFonts w:cstheme="minorHAnsi"/>
                <w:b/>
                <w:sz w:val="24"/>
                <w:szCs w:val="24"/>
                <w:lang w:val="en-US"/>
              </w:rPr>
            </w:pPr>
            <w:r w:rsidRPr="005F0F9F">
              <w:rPr>
                <w:rFonts w:cstheme="minorHAnsi"/>
                <w:b/>
                <w:sz w:val="24"/>
                <w:szCs w:val="24"/>
              </w:rPr>
              <w:t>Date of Change</w:t>
            </w:r>
          </w:p>
        </w:tc>
      </w:tr>
      <w:tr w:rsidR="003C6D43" w:rsidRPr="005F0F9F" w14:paraId="584FFC5E" w14:textId="77777777" w:rsidTr="00410C0D">
        <w:tc>
          <w:tcPr>
            <w:tcW w:w="1317" w:type="dxa"/>
            <w:tcBorders>
              <w:top w:val="single" w:sz="4" w:space="0" w:color="auto"/>
              <w:left w:val="single" w:sz="4" w:space="0" w:color="auto"/>
              <w:bottom w:val="single" w:sz="4" w:space="0" w:color="auto"/>
              <w:right w:val="single" w:sz="4" w:space="0" w:color="auto"/>
            </w:tcBorders>
            <w:shd w:val="clear" w:color="auto" w:fill="auto"/>
          </w:tcPr>
          <w:p w14:paraId="00A640A2" w14:textId="77777777" w:rsidR="003C6D43" w:rsidRPr="005F0F9F" w:rsidRDefault="003C6D43" w:rsidP="0033033B">
            <w:pPr>
              <w:suppressAutoHyphens/>
              <w:rPr>
                <w:rFonts w:cstheme="minorHAnsi"/>
                <w:sz w:val="24"/>
                <w:szCs w:val="24"/>
                <w:lang w:val="en-US"/>
              </w:rPr>
            </w:pPr>
          </w:p>
        </w:tc>
        <w:tc>
          <w:tcPr>
            <w:tcW w:w="2355" w:type="dxa"/>
            <w:tcBorders>
              <w:top w:val="single" w:sz="4" w:space="0" w:color="auto"/>
              <w:left w:val="single" w:sz="4" w:space="0" w:color="auto"/>
              <w:bottom w:val="single" w:sz="4" w:space="0" w:color="auto"/>
              <w:right w:val="single" w:sz="4" w:space="0" w:color="auto"/>
            </w:tcBorders>
            <w:shd w:val="clear" w:color="auto" w:fill="auto"/>
          </w:tcPr>
          <w:p w14:paraId="050A2E1E" w14:textId="77777777" w:rsidR="003C6D43" w:rsidRPr="005F0F9F" w:rsidRDefault="003C6D43" w:rsidP="0033033B">
            <w:pPr>
              <w:rPr>
                <w:rFonts w:cstheme="minorHAnsi"/>
                <w:sz w:val="24"/>
                <w:szCs w:val="24"/>
                <w:lang w:val="en-US" w:eastAsia="ar-SA"/>
              </w:rPr>
            </w:pPr>
            <w:r w:rsidRPr="005F0F9F">
              <w:rPr>
                <w:rFonts w:cstheme="minorHAnsi"/>
                <w:sz w:val="24"/>
                <w:szCs w:val="24"/>
                <w:lang w:val="en-US" w:eastAsia="ar-SA"/>
              </w:rPr>
              <w:t>Legal Framework section added</w:t>
            </w:r>
          </w:p>
        </w:tc>
        <w:tc>
          <w:tcPr>
            <w:tcW w:w="3722" w:type="dxa"/>
            <w:tcBorders>
              <w:top w:val="single" w:sz="4" w:space="0" w:color="auto"/>
              <w:left w:val="single" w:sz="4" w:space="0" w:color="auto"/>
              <w:bottom w:val="single" w:sz="4" w:space="0" w:color="auto"/>
              <w:right w:val="single" w:sz="4" w:space="0" w:color="auto"/>
            </w:tcBorders>
            <w:shd w:val="clear" w:color="auto" w:fill="auto"/>
          </w:tcPr>
          <w:p w14:paraId="7297EF44" w14:textId="28CEC33D" w:rsidR="003C6D43" w:rsidRPr="005F0F9F" w:rsidRDefault="003C6D43" w:rsidP="0033033B">
            <w:pPr>
              <w:suppressAutoHyphens/>
              <w:rPr>
                <w:rFonts w:cstheme="minorHAnsi"/>
                <w:sz w:val="24"/>
                <w:szCs w:val="24"/>
                <w:lang w:val="en-US"/>
              </w:rPr>
            </w:pPr>
            <w:r w:rsidRPr="005F0F9F">
              <w:rPr>
                <w:rFonts w:cstheme="minorHAnsi"/>
                <w:sz w:val="24"/>
                <w:szCs w:val="24"/>
                <w:lang w:val="en-US"/>
              </w:rPr>
              <w:t xml:space="preserve">Updated links to </w:t>
            </w:r>
            <w:proofErr w:type="gramStart"/>
            <w:r w:rsidRPr="005F0F9F">
              <w:rPr>
                <w:rFonts w:cstheme="minorHAnsi"/>
                <w:sz w:val="24"/>
                <w:szCs w:val="24"/>
                <w:lang w:val="en-US"/>
              </w:rPr>
              <w:t>DfE ,</w:t>
            </w:r>
            <w:proofErr w:type="gramEnd"/>
            <w:r w:rsidRPr="005F0F9F">
              <w:rPr>
                <w:rFonts w:cstheme="minorHAnsi"/>
                <w:sz w:val="24"/>
                <w:szCs w:val="24"/>
                <w:lang w:val="en-US"/>
              </w:rPr>
              <w:t xml:space="preserve"> added list of statutory legislation and guidance including </w:t>
            </w:r>
            <w:r w:rsidR="00410C0D">
              <w:rPr>
                <w:rFonts w:cstheme="minorHAnsi"/>
                <w:sz w:val="24"/>
                <w:szCs w:val="24"/>
                <w:lang w:val="en-US"/>
              </w:rPr>
              <w:t xml:space="preserve">Norfolk </w:t>
            </w:r>
            <w:r w:rsidRPr="005F0F9F">
              <w:rPr>
                <w:rFonts w:cstheme="minorHAnsi"/>
                <w:sz w:val="24"/>
                <w:szCs w:val="24"/>
                <w:lang w:val="en-US"/>
              </w:rPr>
              <w:t>2021 SEN Best Practice Guide</w:t>
            </w:r>
          </w:p>
        </w:tc>
        <w:tc>
          <w:tcPr>
            <w:tcW w:w="1622" w:type="dxa"/>
            <w:tcBorders>
              <w:top w:val="single" w:sz="4" w:space="0" w:color="auto"/>
              <w:left w:val="single" w:sz="4" w:space="0" w:color="auto"/>
              <w:bottom w:val="single" w:sz="4" w:space="0" w:color="auto"/>
              <w:right w:val="single" w:sz="4" w:space="0" w:color="auto"/>
            </w:tcBorders>
            <w:shd w:val="clear" w:color="auto" w:fill="auto"/>
          </w:tcPr>
          <w:p w14:paraId="49C2FC25" w14:textId="3D980D9A" w:rsidR="003C6D43" w:rsidRPr="005F0F9F" w:rsidRDefault="00BB6840" w:rsidP="0033033B">
            <w:pPr>
              <w:suppressAutoHyphens/>
              <w:rPr>
                <w:rFonts w:cstheme="minorHAnsi"/>
                <w:sz w:val="24"/>
                <w:szCs w:val="24"/>
                <w:lang w:val="en-US"/>
              </w:rPr>
            </w:pPr>
            <w:r>
              <w:rPr>
                <w:rFonts w:cstheme="minorHAnsi"/>
                <w:sz w:val="24"/>
                <w:szCs w:val="24"/>
                <w:lang w:val="en-US"/>
              </w:rPr>
              <w:t>April</w:t>
            </w:r>
            <w:r w:rsidR="003C6D43" w:rsidRPr="005F0F9F">
              <w:rPr>
                <w:rFonts w:cstheme="minorHAnsi"/>
                <w:sz w:val="24"/>
                <w:szCs w:val="24"/>
                <w:lang w:val="en-US"/>
              </w:rPr>
              <w:t xml:space="preserve"> 2021</w:t>
            </w:r>
          </w:p>
        </w:tc>
      </w:tr>
      <w:tr w:rsidR="003C6D43" w:rsidRPr="005F0F9F" w14:paraId="5F305E7A" w14:textId="77777777" w:rsidTr="00410C0D">
        <w:tc>
          <w:tcPr>
            <w:tcW w:w="1317" w:type="dxa"/>
            <w:tcBorders>
              <w:top w:val="single" w:sz="4" w:space="0" w:color="auto"/>
              <w:left w:val="single" w:sz="4" w:space="0" w:color="auto"/>
              <w:bottom w:val="single" w:sz="4" w:space="0" w:color="auto"/>
              <w:right w:val="single" w:sz="4" w:space="0" w:color="auto"/>
            </w:tcBorders>
            <w:shd w:val="clear" w:color="auto" w:fill="auto"/>
          </w:tcPr>
          <w:p w14:paraId="22132F23" w14:textId="77777777" w:rsidR="003C6D43" w:rsidRPr="005F0F9F" w:rsidRDefault="003C6D43" w:rsidP="0033033B">
            <w:pPr>
              <w:suppressAutoHyphens/>
              <w:rPr>
                <w:rFonts w:cstheme="minorHAnsi"/>
                <w:sz w:val="24"/>
                <w:szCs w:val="24"/>
                <w:lang w:val="en-US"/>
              </w:rPr>
            </w:pPr>
          </w:p>
        </w:tc>
        <w:tc>
          <w:tcPr>
            <w:tcW w:w="2355" w:type="dxa"/>
            <w:tcBorders>
              <w:top w:val="single" w:sz="4" w:space="0" w:color="auto"/>
              <w:left w:val="single" w:sz="4" w:space="0" w:color="auto"/>
              <w:bottom w:val="single" w:sz="4" w:space="0" w:color="auto"/>
              <w:right w:val="single" w:sz="4" w:space="0" w:color="auto"/>
            </w:tcBorders>
            <w:shd w:val="clear" w:color="auto" w:fill="auto"/>
          </w:tcPr>
          <w:p w14:paraId="55042901" w14:textId="77777777" w:rsidR="003C6D43" w:rsidRPr="005F0F9F" w:rsidRDefault="003C6D43" w:rsidP="0033033B">
            <w:pPr>
              <w:rPr>
                <w:rFonts w:cstheme="minorHAnsi"/>
                <w:sz w:val="24"/>
                <w:szCs w:val="24"/>
                <w:lang w:val="en-US" w:eastAsia="ar-SA"/>
              </w:rPr>
            </w:pPr>
            <w:r w:rsidRPr="005F0F9F">
              <w:rPr>
                <w:rFonts w:cstheme="minorHAnsi"/>
                <w:sz w:val="24"/>
                <w:szCs w:val="24"/>
                <w:lang w:val="en-US" w:eastAsia="ar-SA"/>
              </w:rPr>
              <w:t>Throughout</w:t>
            </w:r>
          </w:p>
        </w:tc>
        <w:tc>
          <w:tcPr>
            <w:tcW w:w="3722" w:type="dxa"/>
            <w:tcBorders>
              <w:top w:val="single" w:sz="4" w:space="0" w:color="auto"/>
              <w:left w:val="single" w:sz="4" w:space="0" w:color="auto"/>
              <w:bottom w:val="single" w:sz="4" w:space="0" w:color="auto"/>
              <w:right w:val="single" w:sz="4" w:space="0" w:color="auto"/>
            </w:tcBorders>
            <w:shd w:val="clear" w:color="auto" w:fill="auto"/>
          </w:tcPr>
          <w:p w14:paraId="1BA5FCA8" w14:textId="18F91B4D" w:rsidR="00410C0D" w:rsidRPr="005F0F9F" w:rsidRDefault="003C6D43" w:rsidP="0033033B">
            <w:pPr>
              <w:suppressAutoHyphens/>
              <w:rPr>
                <w:rFonts w:cstheme="minorHAnsi"/>
                <w:sz w:val="24"/>
                <w:szCs w:val="24"/>
                <w:lang w:val="en-US"/>
              </w:rPr>
            </w:pPr>
            <w:r w:rsidRPr="005F0F9F">
              <w:rPr>
                <w:rFonts w:cstheme="minorHAnsi"/>
                <w:sz w:val="24"/>
                <w:szCs w:val="24"/>
                <w:lang w:val="en-US"/>
              </w:rPr>
              <w:t>[Insert name of academy] thereafter referred to as The Academy</w:t>
            </w:r>
          </w:p>
        </w:tc>
        <w:tc>
          <w:tcPr>
            <w:tcW w:w="1622" w:type="dxa"/>
            <w:tcBorders>
              <w:top w:val="single" w:sz="4" w:space="0" w:color="auto"/>
              <w:left w:val="single" w:sz="4" w:space="0" w:color="auto"/>
              <w:bottom w:val="single" w:sz="4" w:space="0" w:color="auto"/>
              <w:right w:val="single" w:sz="4" w:space="0" w:color="auto"/>
            </w:tcBorders>
            <w:shd w:val="clear" w:color="auto" w:fill="auto"/>
          </w:tcPr>
          <w:p w14:paraId="49DA8515" w14:textId="00CC697B" w:rsidR="003C6D43" w:rsidRPr="005F0F9F" w:rsidRDefault="00BB6840" w:rsidP="0033033B">
            <w:pPr>
              <w:suppressAutoHyphens/>
              <w:rPr>
                <w:rFonts w:cstheme="minorHAnsi"/>
                <w:sz w:val="24"/>
                <w:szCs w:val="24"/>
                <w:lang w:val="en-US"/>
              </w:rPr>
            </w:pPr>
            <w:r>
              <w:rPr>
                <w:rFonts w:cstheme="minorHAnsi"/>
                <w:sz w:val="24"/>
                <w:szCs w:val="24"/>
                <w:lang w:val="en-US"/>
              </w:rPr>
              <w:t>April</w:t>
            </w:r>
            <w:r w:rsidR="00410C0D">
              <w:rPr>
                <w:rFonts w:cstheme="minorHAnsi"/>
                <w:sz w:val="24"/>
                <w:szCs w:val="24"/>
                <w:lang w:val="en-US"/>
              </w:rPr>
              <w:t xml:space="preserve"> </w:t>
            </w:r>
            <w:r w:rsidR="003C6D43" w:rsidRPr="005F0F9F">
              <w:rPr>
                <w:rFonts w:cstheme="minorHAnsi"/>
                <w:sz w:val="24"/>
                <w:szCs w:val="24"/>
                <w:lang w:val="en-US"/>
              </w:rPr>
              <w:t>2021</w:t>
            </w:r>
          </w:p>
        </w:tc>
      </w:tr>
      <w:tr w:rsidR="003C6D43" w:rsidRPr="005F0F9F" w14:paraId="0471739B" w14:textId="77777777" w:rsidTr="00410C0D">
        <w:tc>
          <w:tcPr>
            <w:tcW w:w="1317" w:type="dxa"/>
            <w:tcBorders>
              <w:top w:val="single" w:sz="4" w:space="0" w:color="auto"/>
              <w:left w:val="single" w:sz="4" w:space="0" w:color="auto"/>
              <w:bottom w:val="single" w:sz="4" w:space="0" w:color="auto"/>
              <w:right w:val="single" w:sz="4" w:space="0" w:color="auto"/>
            </w:tcBorders>
            <w:shd w:val="clear" w:color="auto" w:fill="auto"/>
          </w:tcPr>
          <w:p w14:paraId="5DA56515" w14:textId="77777777" w:rsidR="003C6D43" w:rsidRPr="005F0F9F" w:rsidRDefault="003C6D43" w:rsidP="0033033B">
            <w:pPr>
              <w:suppressAutoHyphens/>
              <w:rPr>
                <w:rFonts w:cstheme="minorHAnsi"/>
                <w:sz w:val="24"/>
                <w:szCs w:val="24"/>
                <w:lang w:val="en-US"/>
              </w:rPr>
            </w:pPr>
          </w:p>
        </w:tc>
        <w:tc>
          <w:tcPr>
            <w:tcW w:w="2355" w:type="dxa"/>
            <w:tcBorders>
              <w:top w:val="single" w:sz="4" w:space="0" w:color="auto"/>
              <w:left w:val="single" w:sz="4" w:space="0" w:color="auto"/>
              <w:bottom w:val="single" w:sz="4" w:space="0" w:color="auto"/>
              <w:right w:val="single" w:sz="4" w:space="0" w:color="auto"/>
            </w:tcBorders>
            <w:shd w:val="clear" w:color="auto" w:fill="auto"/>
          </w:tcPr>
          <w:p w14:paraId="2D23ACA6" w14:textId="425BFCEA" w:rsidR="003C6D43" w:rsidRPr="005F0F9F" w:rsidRDefault="00410C0D" w:rsidP="0033033B">
            <w:pPr>
              <w:rPr>
                <w:rFonts w:cstheme="minorHAnsi"/>
                <w:sz w:val="24"/>
                <w:szCs w:val="24"/>
                <w:lang w:val="en-US" w:eastAsia="ar-SA"/>
              </w:rPr>
            </w:pPr>
            <w:r>
              <w:rPr>
                <w:rFonts w:cstheme="minorHAnsi"/>
                <w:sz w:val="24"/>
                <w:szCs w:val="24"/>
                <w:lang w:val="en-US" w:eastAsia="ar-SA"/>
              </w:rPr>
              <w:t>Section 13</w:t>
            </w:r>
          </w:p>
        </w:tc>
        <w:tc>
          <w:tcPr>
            <w:tcW w:w="3722" w:type="dxa"/>
            <w:tcBorders>
              <w:top w:val="single" w:sz="4" w:space="0" w:color="auto"/>
              <w:left w:val="single" w:sz="4" w:space="0" w:color="auto"/>
              <w:bottom w:val="single" w:sz="4" w:space="0" w:color="auto"/>
              <w:right w:val="single" w:sz="4" w:space="0" w:color="auto"/>
            </w:tcBorders>
            <w:shd w:val="clear" w:color="auto" w:fill="auto"/>
          </w:tcPr>
          <w:p w14:paraId="4CA323DC" w14:textId="1D03B934" w:rsidR="003C6D43" w:rsidRPr="005F0F9F" w:rsidRDefault="00410C0D" w:rsidP="0033033B">
            <w:pPr>
              <w:suppressAutoHyphens/>
              <w:rPr>
                <w:rFonts w:cstheme="minorHAnsi"/>
                <w:sz w:val="24"/>
                <w:szCs w:val="24"/>
                <w:lang w:val="en-US"/>
              </w:rPr>
            </w:pPr>
            <w:r>
              <w:rPr>
                <w:rFonts w:cstheme="minorHAnsi"/>
                <w:sz w:val="24"/>
                <w:szCs w:val="24"/>
                <w:lang w:val="en-US"/>
              </w:rPr>
              <w:t>Included updated guidance on DfE Engagement Model</w:t>
            </w:r>
          </w:p>
        </w:tc>
        <w:tc>
          <w:tcPr>
            <w:tcW w:w="1622" w:type="dxa"/>
            <w:tcBorders>
              <w:top w:val="single" w:sz="4" w:space="0" w:color="auto"/>
              <w:left w:val="single" w:sz="4" w:space="0" w:color="auto"/>
              <w:bottom w:val="single" w:sz="4" w:space="0" w:color="auto"/>
              <w:right w:val="single" w:sz="4" w:space="0" w:color="auto"/>
            </w:tcBorders>
            <w:shd w:val="clear" w:color="auto" w:fill="auto"/>
          </w:tcPr>
          <w:p w14:paraId="29A39AAC" w14:textId="29EC014D" w:rsidR="003C6D43" w:rsidRPr="005F0F9F" w:rsidRDefault="00BB6840" w:rsidP="0033033B">
            <w:pPr>
              <w:suppressAutoHyphens/>
              <w:rPr>
                <w:rFonts w:cstheme="minorHAnsi"/>
                <w:sz w:val="24"/>
                <w:szCs w:val="24"/>
                <w:lang w:val="en-US"/>
              </w:rPr>
            </w:pPr>
            <w:r>
              <w:rPr>
                <w:rFonts w:cstheme="minorHAnsi"/>
                <w:sz w:val="24"/>
                <w:szCs w:val="24"/>
                <w:lang w:val="en-US"/>
              </w:rPr>
              <w:t>May 2021</w:t>
            </w:r>
          </w:p>
        </w:tc>
      </w:tr>
      <w:tr w:rsidR="00BB6840" w:rsidRPr="005F0F9F" w14:paraId="70459C1A" w14:textId="77777777" w:rsidTr="00410C0D">
        <w:tc>
          <w:tcPr>
            <w:tcW w:w="1317" w:type="dxa"/>
            <w:tcBorders>
              <w:top w:val="single" w:sz="4" w:space="0" w:color="auto"/>
              <w:left w:val="single" w:sz="4" w:space="0" w:color="auto"/>
              <w:bottom w:val="single" w:sz="4" w:space="0" w:color="auto"/>
              <w:right w:val="single" w:sz="4" w:space="0" w:color="auto"/>
            </w:tcBorders>
            <w:shd w:val="clear" w:color="auto" w:fill="auto"/>
          </w:tcPr>
          <w:p w14:paraId="05580C21" w14:textId="77777777" w:rsidR="00BB6840" w:rsidRPr="005F0F9F" w:rsidRDefault="00BB6840" w:rsidP="0033033B">
            <w:pPr>
              <w:suppressAutoHyphens/>
              <w:rPr>
                <w:rFonts w:cstheme="minorHAnsi"/>
                <w:sz w:val="24"/>
                <w:szCs w:val="24"/>
                <w:lang w:val="en-US"/>
              </w:rPr>
            </w:pPr>
          </w:p>
        </w:tc>
        <w:tc>
          <w:tcPr>
            <w:tcW w:w="2355" w:type="dxa"/>
            <w:tcBorders>
              <w:top w:val="single" w:sz="4" w:space="0" w:color="auto"/>
              <w:left w:val="single" w:sz="4" w:space="0" w:color="auto"/>
              <w:bottom w:val="single" w:sz="4" w:space="0" w:color="auto"/>
              <w:right w:val="single" w:sz="4" w:space="0" w:color="auto"/>
            </w:tcBorders>
            <w:shd w:val="clear" w:color="auto" w:fill="auto"/>
          </w:tcPr>
          <w:p w14:paraId="1DD5F614" w14:textId="033D9264" w:rsidR="00BB6840" w:rsidRDefault="00BB6840" w:rsidP="0033033B">
            <w:pPr>
              <w:rPr>
                <w:rFonts w:cstheme="minorHAnsi"/>
                <w:sz w:val="24"/>
                <w:szCs w:val="24"/>
                <w:lang w:val="en-US" w:eastAsia="ar-SA"/>
              </w:rPr>
            </w:pPr>
            <w:r>
              <w:rPr>
                <w:rFonts w:cstheme="minorHAnsi"/>
                <w:sz w:val="24"/>
                <w:szCs w:val="24"/>
                <w:lang w:val="en-US" w:eastAsia="ar-SA"/>
              </w:rPr>
              <w:t>Appendices</w:t>
            </w:r>
            <w:r w:rsidR="00104D58">
              <w:rPr>
                <w:rFonts w:cstheme="minorHAnsi"/>
                <w:sz w:val="24"/>
                <w:szCs w:val="24"/>
                <w:lang w:val="en-US" w:eastAsia="ar-SA"/>
              </w:rPr>
              <w:t xml:space="preserve"> 1&amp;2</w:t>
            </w:r>
          </w:p>
        </w:tc>
        <w:tc>
          <w:tcPr>
            <w:tcW w:w="3722" w:type="dxa"/>
            <w:tcBorders>
              <w:top w:val="single" w:sz="4" w:space="0" w:color="auto"/>
              <w:left w:val="single" w:sz="4" w:space="0" w:color="auto"/>
              <w:bottom w:val="single" w:sz="4" w:space="0" w:color="auto"/>
              <w:right w:val="single" w:sz="4" w:space="0" w:color="auto"/>
            </w:tcBorders>
            <w:shd w:val="clear" w:color="auto" w:fill="auto"/>
          </w:tcPr>
          <w:p w14:paraId="344E1790" w14:textId="46965171" w:rsidR="00BB6840" w:rsidRDefault="00BB6840" w:rsidP="0033033B">
            <w:pPr>
              <w:suppressAutoHyphens/>
              <w:rPr>
                <w:rFonts w:cstheme="minorHAnsi"/>
                <w:sz w:val="24"/>
                <w:szCs w:val="24"/>
                <w:lang w:val="en-US"/>
              </w:rPr>
            </w:pPr>
            <w:r>
              <w:rPr>
                <w:rFonts w:cstheme="minorHAnsi"/>
                <w:sz w:val="24"/>
                <w:szCs w:val="24"/>
                <w:lang w:val="en-US"/>
              </w:rPr>
              <w:t>Updated appendices with 2021 EHCP template a</w:t>
            </w:r>
            <w:r w:rsidR="00104D58">
              <w:rPr>
                <w:rFonts w:cstheme="minorHAnsi"/>
                <w:sz w:val="24"/>
                <w:szCs w:val="24"/>
                <w:lang w:val="en-US"/>
              </w:rPr>
              <w:t xml:space="preserve">nd </w:t>
            </w:r>
            <w:r>
              <w:rPr>
                <w:rFonts w:cstheme="minorHAnsi"/>
                <w:sz w:val="24"/>
                <w:szCs w:val="24"/>
                <w:lang w:val="en-US"/>
              </w:rPr>
              <w:t>Norfolk Best Practice Guide</w:t>
            </w:r>
            <w:r w:rsidR="00104D58">
              <w:rPr>
                <w:rFonts w:cstheme="minorHAnsi"/>
                <w:sz w:val="24"/>
                <w:szCs w:val="24"/>
                <w:lang w:val="en-US"/>
              </w:rPr>
              <w:t xml:space="preserve"> </w:t>
            </w:r>
          </w:p>
        </w:tc>
        <w:tc>
          <w:tcPr>
            <w:tcW w:w="1622" w:type="dxa"/>
            <w:tcBorders>
              <w:top w:val="single" w:sz="4" w:space="0" w:color="auto"/>
              <w:left w:val="single" w:sz="4" w:space="0" w:color="auto"/>
              <w:bottom w:val="single" w:sz="4" w:space="0" w:color="auto"/>
              <w:right w:val="single" w:sz="4" w:space="0" w:color="auto"/>
            </w:tcBorders>
            <w:shd w:val="clear" w:color="auto" w:fill="auto"/>
          </w:tcPr>
          <w:p w14:paraId="32EAAEEE" w14:textId="31B3CDDB" w:rsidR="00BB6840" w:rsidRPr="005F0F9F" w:rsidRDefault="00BB6840" w:rsidP="0033033B">
            <w:pPr>
              <w:suppressAutoHyphens/>
              <w:rPr>
                <w:rFonts w:cstheme="minorHAnsi"/>
                <w:sz w:val="24"/>
                <w:szCs w:val="24"/>
                <w:lang w:val="en-US"/>
              </w:rPr>
            </w:pPr>
            <w:r>
              <w:rPr>
                <w:rFonts w:cstheme="minorHAnsi"/>
                <w:sz w:val="24"/>
                <w:szCs w:val="24"/>
                <w:lang w:val="en-US"/>
              </w:rPr>
              <w:t>May 2021</w:t>
            </w:r>
          </w:p>
        </w:tc>
      </w:tr>
      <w:tr w:rsidR="00492250" w:rsidRPr="005F0F9F" w14:paraId="4A0BED15" w14:textId="77777777" w:rsidTr="00410C0D">
        <w:tc>
          <w:tcPr>
            <w:tcW w:w="1317" w:type="dxa"/>
            <w:tcBorders>
              <w:top w:val="single" w:sz="4" w:space="0" w:color="auto"/>
              <w:left w:val="single" w:sz="4" w:space="0" w:color="auto"/>
              <w:bottom w:val="single" w:sz="4" w:space="0" w:color="auto"/>
              <w:right w:val="single" w:sz="4" w:space="0" w:color="auto"/>
            </w:tcBorders>
            <w:shd w:val="clear" w:color="auto" w:fill="auto"/>
          </w:tcPr>
          <w:p w14:paraId="36ACD7BB" w14:textId="77777777" w:rsidR="00492250" w:rsidRPr="005F0F9F" w:rsidRDefault="00492250" w:rsidP="0033033B">
            <w:pPr>
              <w:suppressAutoHyphens/>
              <w:rPr>
                <w:rFonts w:cstheme="minorHAnsi"/>
                <w:sz w:val="24"/>
                <w:szCs w:val="24"/>
                <w:lang w:val="en-US"/>
              </w:rPr>
            </w:pPr>
          </w:p>
        </w:tc>
        <w:tc>
          <w:tcPr>
            <w:tcW w:w="2355" w:type="dxa"/>
            <w:tcBorders>
              <w:top w:val="single" w:sz="4" w:space="0" w:color="auto"/>
              <w:left w:val="single" w:sz="4" w:space="0" w:color="auto"/>
              <w:bottom w:val="single" w:sz="4" w:space="0" w:color="auto"/>
              <w:right w:val="single" w:sz="4" w:space="0" w:color="auto"/>
            </w:tcBorders>
            <w:shd w:val="clear" w:color="auto" w:fill="auto"/>
          </w:tcPr>
          <w:p w14:paraId="1FDCF920" w14:textId="324D2278" w:rsidR="00492250" w:rsidRDefault="002A524B" w:rsidP="0033033B">
            <w:pPr>
              <w:rPr>
                <w:rFonts w:cstheme="minorHAnsi"/>
                <w:sz w:val="24"/>
                <w:szCs w:val="24"/>
                <w:lang w:val="en-US" w:eastAsia="ar-SA"/>
              </w:rPr>
            </w:pPr>
            <w:r>
              <w:rPr>
                <w:rFonts w:cstheme="minorHAnsi"/>
                <w:sz w:val="24"/>
                <w:szCs w:val="24"/>
                <w:lang w:val="en-US" w:eastAsia="ar-SA"/>
              </w:rPr>
              <w:t>Throughout</w:t>
            </w:r>
          </w:p>
        </w:tc>
        <w:tc>
          <w:tcPr>
            <w:tcW w:w="3722" w:type="dxa"/>
            <w:tcBorders>
              <w:top w:val="single" w:sz="4" w:space="0" w:color="auto"/>
              <w:left w:val="single" w:sz="4" w:space="0" w:color="auto"/>
              <w:bottom w:val="single" w:sz="4" w:space="0" w:color="auto"/>
              <w:right w:val="single" w:sz="4" w:space="0" w:color="auto"/>
            </w:tcBorders>
            <w:shd w:val="clear" w:color="auto" w:fill="auto"/>
          </w:tcPr>
          <w:p w14:paraId="7B4E1272" w14:textId="180C0B34" w:rsidR="00492250" w:rsidRDefault="002A524B" w:rsidP="0033033B">
            <w:pPr>
              <w:suppressAutoHyphens/>
              <w:rPr>
                <w:rFonts w:cstheme="minorHAnsi"/>
                <w:sz w:val="24"/>
                <w:szCs w:val="24"/>
                <w:lang w:val="en-US"/>
              </w:rPr>
            </w:pPr>
            <w:r>
              <w:rPr>
                <w:rFonts w:cstheme="minorHAnsi"/>
                <w:sz w:val="24"/>
                <w:szCs w:val="24"/>
                <w:lang w:val="en-US"/>
              </w:rPr>
              <w:t>Policy updated following Trustee feedback</w:t>
            </w:r>
          </w:p>
        </w:tc>
        <w:tc>
          <w:tcPr>
            <w:tcW w:w="1622" w:type="dxa"/>
            <w:tcBorders>
              <w:top w:val="single" w:sz="4" w:space="0" w:color="auto"/>
              <w:left w:val="single" w:sz="4" w:space="0" w:color="auto"/>
              <w:bottom w:val="single" w:sz="4" w:space="0" w:color="auto"/>
              <w:right w:val="single" w:sz="4" w:space="0" w:color="auto"/>
            </w:tcBorders>
            <w:shd w:val="clear" w:color="auto" w:fill="auto"/>
          </w:tcPr>
          <w:p w14:paraId="7D2686BD" w14:textId="6C247F8D" w:rsidR="00492250" w:rsidRDefault="00EC4350" w:rsidP="0033033B">
            <w:pPr>
              <w:suppressAutoHyphens/>
              <w:rPr>
                <w:rFonts w:cstheme="minorHAnsi"/>
                <w:sz w:val="24"/>
                <w:szCs w:val="24"/>
                <w:lang w:val="en-US"/>
              </w:rPr>
            </w:pPr>
            <w:r>
              <w:rPr>
                <w:rFonts w:cstheme="minorHAnsi"/>
                <w:sz w:val="24"/>
                <w:szCs w:val="24"/>
                <w:lang w:val="en-US"/>
              </w:rPr>
              <w:t>January 2022</w:t>
            </w:r>
          </w:p>
        </w:tc>
      </w:tr>
    </w:tbl>
    <w:p w14:paraId="0F6CC0DA" w14:textId="77777777" w:rsidR="003C6D43" w:rsidRPr="005F0F9F" w:rsidRDefault="003C6D43" w:rsidP="003C6D43">
      <w:pPr>
        <w:pStyle w:val="Heading1"/>
        <w:spacing w:before="38"/>
        <w:rPr>
          <w:rFonts w:asciiTheme="minorHAnsi" w:hAnsiTheme="minorHAnsi" w:cstheme="minorHAnsi"/>
        </w:rPr>
      </w:pPr>
    </w:p>
    <w:p w14:paraId="6363B197" w14:textId="77777777" w:rsidR="00E31CF9" w:rsidRDefault="00E31CF9" w:rsidP="003C6D43">
      <w:pPr>
        <w:pStyle w:val="Heading1"/>
        <w:spacing w:before="38"/>
        <w:rPr>
          <w:rFonts w:asciiTheme="minorHAnsi" w:hAnsiTheme="minorHAnsi" w:cstheme="minorHAnsi"/>
        </w:rPr>
      </w:pPr>
    </w:p>
    <w:p w14:paraId="7246EDB7" w14:textId="77777777" w:rsidR="00E31CF9" w:rsidRDefault="00E31CF9" w:rsidP="003C6D43">
      <w:pPr>
        <w:pStyle w:val="Heading1"/>
        <w:spacing w:before="38"/>
        <w:rPr>
          <w:rFonts w:asciiTheme="minorHAnsi" w:hAnsiTheme="minorHAnsi" w:cstheme="minorHAnsi"/>
        </w:rPr>
      </w:pPr>
    </w:p>
    <w:p w14:paraId="5F76B6A1" w14:textId="77777777" w:rsidR="00E31CF9" w:rsidRDefault="00E31CF9" w:rsidP="003C6D43">
      <w:pPr>
        <w:pStyle w:val="Heading1"/>
        <w:spacing w:before="38"/>
        <w:rPr>
          <w:rFonts w:asciiTheme="minorHAnsi" w:hAnsiTheme="minorHAnsi" w:cstheme="minorHAnsi"/>
        </w:rPr>
      </w:pPr>
    </w:p>
    <w:p w14:paraId="58B56EFC" w14:textId="77777777" w:rsidR="00E31CF9" w:rsidRDefault="00E31CF9" w:rsidP="003C6D43">
      <w:pPr>
        <w:pStyle w:val="Heading1"/>
        <w:spacing w:before="38"/>
        <w:rPr>
          <w:rFonts w:asciiTheme="minorHAnsi" w:hAnsiTheme="minorHAnsi" w:cstheme="minorHAnsi"/>
        </w:rPr>
      </w:pPr>
    </w:p>
    <w:p w14:paraId="2E7E0036" w14:textId="77777777" w:rsidR="00E31CF9" w:rsidRDefault="00E31CF9" w:rsidP="003C6D43">
      <w:pPr>
        <w:pStyle w:val="Heading1"/>
        <w:spacing w:before="38"/>
        <w:rPr>
          <w:rFonts w:asciiTheme="minorHAnsi" w:hAnsiTheme="minorHAnsi" w:cstheme="minorHAnsi"/>
        </w:rPr>
      </w:pPr>
    </w:p>
    <w:p w14:paraId="111DED54" w14:textId="77777777" w:rsidR="00E31CF9" w:rsidRDefault="00E31CF9" w:rsidP="003C6D43">
      <w:pPr>
        <w:pStyle w:val="Heading1"/>
        <w:spacing w:before="38"/>
        <w:rPr>
          <w:rFonts w:asciiTheme="minorHAnsi" w:hAnsiTheme="minorHAnsi" w:cstheme="minorHAnsi"/>
        </w:rPr>
      </w:pPr>
    </w:p>
    <w:p w14:paraId="1395EF12" w14:textId="77777777" w:rsidR="00E31CF9" w:rsidRDefault="00E31CF9" w:rsidP="003C6D43">
      <w:pPr>
        <w:pStyle w:val="Heading1"/>
        <w:spacing w:before="38"/>
        <w:rPr>
          <w:rFonts w:asciiTheme="minorHAnsi" w:hAnsiTheme="minorHAnsi" w:cstheme="minorHAnsi"/>
        </w:rPr>
      </w:pPr>
    </w:p>
    <w:p w14:paraId="200E50EC" w14:textId="429AE103" w:rsidR="00E31CF9" w:rsidRDefault="00E31CF9" w:rsidP="003C6D43">
      <w:pPr>
        <w:pStyle w:val="Heading1"/>
        <w:spacing w:before="38"/>
        <w:rPr>
          <w:rFonts w:asciiTheme="minorHAnsi" w:hAnsiTheme="minorHAnsi" w:cstheme="minorHAnsi"/>
        </w:rPr>
      </w:pPr>
    </w:p>
    <w:p w14:paraId="4AB6FD31" w14:textId="691C171E" w:rsidR="00396F5C" w:rsidRDefault="00396F5C" w:rsidP="003C6D43">
      <w:pPr>
        <w:pStyle w:val="Heading1"/>
        <w:spacing w:before="38"/>
        <w:rPr>
          <w:rFonts w:asciiTheme="minorHAnsi" w:hAnsiTheme="minorHAnsi" w:cstheme="minorHAnsi"/>
        </w:rPr>
      </w:pPr>
    </w:p>
    <w:p w14:paraId="75AFBD53" w14:textId="71FF1AC7" w:rsidR="00396F5C" w:rsidRDefault="00396F5C" w:rsidP="003C6D43">
      <w:pPr>
        <w:pStyle w:val="Heading1"/>
        <w:spacing w:before="38"/>
        <w:rPr>
          <w:rFonts w:asciiTheme="minorHAnsi" w:hAnsiTheme="minorHAnsi" w:cstheme="minorHAnsi"/>
        </w:rPr>
      </w:pPr>
    </w:p>
    <w:p w14:paraId="62B3276C" w14:textId="0DFC4011" w:rsidR="00396F5C" w:rsidRDefault="00396F5C" w:rsidP="003C6D43">
      <w:pPr>
        <w:pStyle w:val="Heading1"/>
        <w:spacing w:before="38"/>
        <w:rPr>
          <w:rFonts w:asciiTheme="minorHAnsi" w:hAnsiTheme="minorHAnsi" w:cstheme="minorHAnsi"/>
        </w:rPr>
      </w:pPr>
    </w:p>
    <w:p w14:paraId="213279E2" w14:textId="287AA54D" w:rsidR="00396F5C" w:rsidRDefault="00396F5C" w:rsidP="003C6D43">
      <w:pPr>
        <w:pStyle w:val="Heading1"/>
        <w:spacing w:before="38"/>
        <w:rPr>
          <w:rFonts w:asciiTheme="minorHAnsi" w:hAnsiTheme="minorHAnsi" w:cstheme="minorHAnsi"/>
        </w:rPr>
      </w:pPr>
    </w:p>
    <w:p w14:paraId="0424386B" w14:textId="7C95123F" w:rsidR="00396F5C" w:rsidRDefault="00396F5C" w:rsidP="003C6D43">
      <w:pPr>
        <w:pStyle w:val="Heading1"/>
        <w:spacing w:before="38"/>
        <w:rPr>
          <w:rFonts w:asciiTheme="minorHAnsi" w:hAnsiTheme="minorHAnsi" w:cstheme="minorHAnsi"/>
        </w:rPr>
      </w:pPr>
    </w:p>
    <w:p w14:paraId="7DE9EF9F" w14:textId="77777777" w:rsidR="00396F5C" w:rsidRDefault="00396F5C" w:rsidP="003C6D43">
      <w:pPr>
        <w:pStyle w:val="Heading1"/>
        <w:spacing w:before="38"/>
        <w:rPr>
          <w:rFonts w:asciiTheme="minorHAnsi" w:hAnsiTheme="minorHAnsi" w:cstheme="minorHAnsi"/>
        </w:rPr>
      </w:pPr>
    </w:p>
    <w:p w14:paraId="0EDBB290" w14:textId="77777777" w:rsidR="00E31CF9" w:rsidRDefault="00E31CF9" w:rsidP="003C6D43">
      <w:pPr>
        <w:pStyle w:val="Heading1"/>
        <w:spacing w:before="38"/>
        <w:rPr>
          <w:rFonts w:asciiTheme="minorHAnsi" w:hAnsiTheme="minorHAnsi" w:cstheme="minorHAnsi"/>
        </w:rPr>
      </w:pPr>
    </w:p>
    <w:p w14:paraId="382E62C3" w14:textId="77777777" w:rsidR="00E31CF9" w:rsidRDefault="00E31CF9" w:rsidP="003C6D43">
      <w:pPr>
        <w:pStyle w:val="Heading1"/>
        <w:spacing w:before="38"/>
        <w:rPr>
          <w:rFonts w:asciiTheme="minorHAnsi" w:hAnsiTheme="minorHAnsi" w:cstheme="minorHAnsi"/>
        </w:rPr>
      </w:pPr>
    </w:p>
    <w:p w14:paraId="5A2F1FDE" w14:textId="1D5DF28A" w:rsidR="003C6D43" w:rsidRPr="005F0F9F" w:rsidRDefault="003C6D43" w:rsidP="003C6D43">
      <w:pPr>
        <w:pStyle w:val="Heading1"/>
        <w:spacing w:before="38"/>
        <w:rPr>
          <w:rFonts w:asciiTheme="minorHAnsi" w:hAnsiTheme="minorHAnsi" w:cstheme="minorHAnsi"/>
        </w:rPr>
      </w:pPr>
      <w:r w:rsidRPr="005F0F9F">
        <w:rPr>
          <w:rFonts w:asciiTheme="minorHAnsi" w:hAnsiTheme="minorHAnsi" w:cstheme="minorHAnsi"/>
        </w:rPr>
        <w:lastRenderedPageBreak/>
        <w:t>Roles and Accountabilities</w:t>
      </w:r>
    </w:p>
    <w:p w14:paraId="5CE67C16" w14:textId="77777777" w:rsidR="003C6D43" w:rsidRPr="005F0F9F" w:rsidRDefault="003C6D43" w:rsidP="003C6D43">
      <w:pPr>
        <w:pStyle w:val="BodyText"/>
        <w:spacing w:before="8"/>
        <w:rPr>
          <w:rFonts w:asciiTheme="minorHAnsi" w:hAnsiTheme="minorHAnsi" w:cstheme="minorHAnsi"/>
          <w:b/>
        </w:rPr>
      </w:pPr>
    </w:p>
    <w:p w14:paraId="11333C2D" w14:textId="77777777" w:rsidR="003C6D43" w:rsidRPr="005F0F9F" w:rsidRDefault="003C6D43" w:rsidP="003C6D43">
      <w:pPr>
        <w:pStyle w:val="BodyText"/>
        <w:spacing w:line="249" w:lineRule="auto"/>
        <w:ind w:left="127" w:right="295" w:hanging="10"/>
        <w:rPr>
          <w:rFonts w:asciiTheme="minorHAnsi" w:hAnsiTheme="minorHAnsi" w:cstheme="minorHAnsi"/>
        </w:rPr>
      </w:pPr>
      <w:r w:rsidRPr="005F0F9F">
        <w:rPr>
          <w:rFonts w:asciiTheme="minorHAnsi" w:hAnsiTheme="minorHAnsi" w:cstheme="minorHAnsi"/>
        </w:rPr>
        <w:t xml:space="preserve">The Diocese of Norwich St. Benet’s Multi Academy Trust is accountable for all policies across its Academies. All policies, whether relating to an individual academy or the whole Trust, will be written and implemented in line with our ethos and values as articulated in our prospectus. We are committed to the provision of </w:t>
      </w:r>
      <w:proofErr w:type="gramStart"/>
      <w:r w:rsidRPr="005F0F9F">
        <w:rPr>
          <w:rFonts w:asciiTheme="minorHAnsi" w:hAnsiTheme="minorHAnsi" w:cstheme="minorHAnsi"/>
        </w:rPr>
        <w:t>high quality</w:t>
      </w:r>
      <w:proofErr w:type="gramEnd"/>
      <w:r w:rsidRPr="005F0F9F">
        <w:rPr>
          <w:rFonts w:asciiTheme="minorHAnsi" w:hAnsiTheme="minorHAnsi" w:cstheme="minorHAnsi"/>
        </w:rPr>
        <w:t xml:space="preserve"> education in the context of the Christian values of responsibility, respect and dignity where individuals are valued, aspirations are high, hope is nurtured and talents released.</w:t>
      </w:r>
    </w:p>
    <w:p w14:paraId="75983833" w14:textId="77777777" w:rsidR="003C6D43" w:rsidRPr="005F0F9F" w:rsidRDefault="003C6D43" w:rsidP="003C6D43">
      <w:pPr>
        <w:pStyle w:val="BodyText"/>
        <w:rPr>
          <w:rFonts w:asciiTheme="minorHAnsi" w:hAnsiTheme="minorHAnsi" w:cstheme="minorHAnsi"/>
        </w:rPr>
      </w:pPr>
    </w:p>
    <w:p w14:paraId="6BB10305" w14:textId="77777777" w:rsidR="003C6D43" w:rsidRPr="005F0F9F" w:rsidRDefault="003C6D43" w:rsidP="003C6D43">
      <w:pPr>
        <w:pStyle w:val="BodyText"/>
        <w:spacing w:line="249" w:lineRule="auto"/>
        <w:ind w:left="127" w:right="341" w:hanging="10"/>
        <w:rPr>
          <w:rFonts w:asciiTheme="minorHAnsi" w:hAnsiTheme="minorHAnsi" w:cstheme="minorHAnsi"/>
        </w:rPr>
      </w:pPr>
      <w:r w:rsidRPr="005F0F9F">
        <w:rPr>
          <w:rFonts w:asciiTheme="minorHAnsi" w:hAnsiTheme="minorHAnsi" w:cstheme="minorHAnsi"/>
        </w:rPr>
        <w:t>A Scheme of Delegation for each academy sets out the responsibilities of the Local Governing Body and Principal / Head Teacher. The Principal / Head Teacher of each academy is responsible for the implementation of all policies of the Academy Trust.</w:t>
      </w:r>
    </w:p>
    <w:p w14:paraId="00CDD8D2" w14:textId="77777777" w:rsidR="003C6D43" w:rsidRPr="005F0F9F" w:rsidRDefault="003C6D43" w:rsidP="003C6D43">
      <w:pPr>
        <w:pStyle w:val="BodyText"/>
        <w:spacing w:before="2"/>
        <w:rPr>
          <w:rFonts w:asciiTheme="minorHAnsi" w:hAnsiTheme="minorHAnsi" w:cstheme="minorHAnsi"/>
        </w:rPr>
      </w:pPr>
    </w:p>
    <w:p w14:paraId="7403A975" w14:textId="77777777" w:rsidR="003C6D43" w:rsidRPr="005F0F9F" w:rsidRDefault="003C6D43" w:rsidP="003C6D43">
      <w:pPr>
        <w:pStyle w:val="BodyText"/>
        <w:ind w:left="117"/>
        <w:rPr>
          <w:rFonts w:asciiTheme="minorHAnsi" w:hAnsiTheme="minorHAnsi" w:cstheme="minorHAnsi"/>
        </w:rPr>
      </w:pPr>
      <w:r w:rsidRPr="005F0F9F">
        <w:rPr>
          <w:rFonts w:asciiTheme="minorHAnsi" w:hAnsiTheme="minorHAnsi" w:cstheme="minorHAnsi"/>
        </w:rPr>
        <w:t>All employees of the Academy Trust are subject to the Trust’s policies.</w:t>
      </w:r>
    </w:p>
    <w:p w14:paraId="4B88DE0C" w14:textId="77777777" w:rsidR="003C6D43" w:rsidRPr="005F0F9F" w:rsidRDefault="003C6D43" w:rsidP="003C6D43">
      <w:pPr>
        <w:pStyle w:val="BodyText"/>
        <w:ind w:left="117"/>
        <w:rPr>
          <w:rFonts w:asciiTheme="minorHAnsi" w:hAnsiTheme="minorHAnsi" w:cstheme="minorHAnsi"/>
          <w:b/>
          <w:bCs/>
        </w:rPr>
      </w:pPr>
      <w:r w:rsidRPr="005F0F9F">
        <w:rPr>
          <w:rFonts w:asciiTheme="minorHAnsi" w:hAnsiTheme="minorHAnsi" w:cstheme="minorHAnsi"/>
          <w:b/>
          <w:bCs/>
        </w:rPr>
        <w:t>Legal Framework</w:t>
      </w:r>
    </w:p>
    <w:p w14:paraId="5CBB50FE" w14:textId="77777777" w:rsidR="003C6D43" w:rsidRPr="005F0F9F" w:rsidRDefault="003C6D43" w:rsidP="003C6D43">
      <w:pPr>
        <w:pStyle w:val="BodyText"/>
        <w:ind w:left="117"/>
        <w:rPr>
          <w:rFonts w:asciiTheme="minorHAnsi" w:hAnsiTheme="minorHAnsi" w:cstheme="minorHAnsi"/>
        </w:rPr>
      </w:pPr>
      <w:r w:rsidRPr="005F0F9F">
        <w:rPr>
          <w:rFonts w:asciiTheme="minorHAnsi" w:hAnsiTheme="minorHAnsi" w:cstheme="minorHAnsi"/>
        </w:rPr>
        <w:t xml:space="preserve">This policy has due regard to all relevant legislation including, but not limited to, the following: </w:t>
      </w:r>
    </w:p>
    <w:p w14:paraId="191F09ED" w14:textId="43354684" w:rsidR="003C6D43" w:rsidRPr="005F0F9F" w:rsidRDefault="003C6D43" w:rsidP="008B1667">
      <w:pPr>
        <w:pStyle w:val="BodyText"/>
        <w:numPr>
          <w:ilvl w:val="0"/>
          <w:numId w:val="2"/>
        </w:numPr>
        <w:rPr>
          <w:rFonts w:asciiTheme="minorHAnsi" w:hAnsiTheme="minorHAnsi" w:cstheme="minorHAnsi"/>
        </w:rPr>
      </w:pPr>
      <w:r w:rsidRPr="005F0F9F">
        <w:rPr>
          <w:rFonts w:asciiTheme="minorHAnsi" w:hAnsiTheme="minorHAnsi" w:cstheme="minorHAnsi"/>
        </w:rPr>
        <w:t xml:space="preserve">Children and Families Act 2014 </w:t>
      </w:r>
    </w:p>
    <w:p w14:paraId="56CC80EB" w14:textId="2D10E609" w:rsidR="003C6D43" w:rsidRPr="005F0F9F" w:rsidRDefault="003C6D43" w:rsidP="008B1667">
      <w:pPr>
        <w:pStyle w:val="BodyText"/>
        <w:numPr>
          <w:ilvl w:val="0"/>
          <w:numId w:val="2"/>
        </w:numPr>
        <w:rPr>
          <w:rFonts w:asciiTheme="minorHAnsi" w:hAnsiTheme="minorHAnsi" w:cstheme="minorHAnsi"/>
        </w:rPr>
      </w:pPr>
      <w:r w:rsidRPr="005F0F9F">
        <w:rPr>
          <w:rFonts w:asciiTheme="minorHAnsi" w:hAnsiTheme="minorHAnsi" w:cstheme="minorHAnsi"/>
        </w:rPr>
        <w:t>Health and Social Care Act 2012</w:t>
      </w:r>
    </w:p>
    <w:p w14:paraId="7E7A9D92" w14:textId="7C55A96E" w:rsidR="003C6D43" w:rsidRPr="005F0F9F" w:rsidRDefault="003C6D43" w:rsidP="008B1667">
      <w:pPr>
        <w:pStyle w:val="BodyText"/>
        <w:numPr>
          <w:ilvl w:val="0"/>
          <w:numId w:val="2"/>
        </w:numPr>
        <w:rPr>
          <w:rFonts w:asciiTheme="minorHAnsi" w:hAnsiTheme="minorHAnsi" w:cstheme="minorHAnsi"/>
        </w:rPr>
      </w:pPr>
      <w:r w:rsidRPr="005F0F9F">
        <w:rPr>
          <w:rFonts w:asciiTheme="minorHAnsi" w:hAnsiTheme="minorHAnsi" w:cstheme="minorHAnsi"/>
        </w:rPr>
        <w:t>Equality Act 2010</w:t>
      </w:r>
    </w:p>
    <w:p w14:paraId="40FBE0F3" w14:textId="7D51C9B5" w:rsidR="003C6D43" w:rsidRPr="005F0F9F" w:rsidRDefault="003C6D43" w:rsidP="008B1667">
      <w:pPr>
        <w:pStyle w:val="BodyText"/>
        <w:numPr>
          <w:ilvl w:val="0"/>
          <w:numId w:val="2"/>
        </w:numPr>
        <w:rPr>
          <w:rFonts w:asciiTheme="minorHAnsi" w:hAnsiTheme="minorHAnsi" w:cstheme="minorHAnsi"/>
        </w:rPr>
      </w:pPr>
      <w:r w:rsidRPr="005F0F9F">
        <w:rPr>
          <w:rFonts w:asciiTheme="minorHAnsi" w:hAnsiTheme="minorHAnsi" w:cstheme="minorHAnsi"/>
        </w:rPr>
        <w:t>The Equality Act 2010 (Disability) Regulations 2010</w:t>
      </w:r>
    </w:p>
    <w:p w14:paraId="19F1AE4F" w14:textId="45B4228F" w:rsidR="003C6D43" w:rsidRPr="005F0F9F" w:rsidRDefault="003C6D43" w:rsidP="008B1667">
      <w:pPr>
        <w:pStyle w:val="BodyText"/>
        <w:numPr>
          <w:ilvl w:val="0"/>
          <w:numId w:val="2"/>
        </w:numPr>
        <w:rPr>
          <w:rFonts w:asciiTheme="minorHAnsi" w:hAnsiTheme="minorHAnsi" w:cstheme="minorHAnsi"/>
        </w:rPr>
      </w:pPr>
      <w:r w:rsidRPr="005F0F9F">
        <w:rPr>
          <w:rFonts w:asciiTheme="minorHAnsi" w:hAnsiTheme="minorHAnsi" w:cstheme="minorHAnsi"/>
        </w:rPr>
        <w:t>Education Act 1996</w:t>
      </w:r>
    </w:p>
    <w:p w14:paraId="67B8D2FB" w14:textId="2A9EA0E4" w:rsidR="003C6D43" w:rsidRPr="005F0F9F" w:rsidRDefault="003C6D43" w:rsidP="008B1667">
      <w:pPr>
        <w:pStyle w:val="BodyText"/>
        <w:numPr>
          <w:ilvl w:val="0"/>
          <w:numId w:val="2"/>
        </w:numPr>
        <w:rPr>
          <w:rFonts w:asciiTheme="minorHAnsi" w:hAnsiTheme="minorHAnsi" w:cstheme="minorHAnsi"/>
        </w:rPr>
      </w:pPr>
      <w:r w:rsidRPr="005F0F9F">
        <w:rPr>
          <w:rFonts w:asciiTheme="minorHAnsi" w:hAnsiTheme="minorHAnsi" w:cstheme="minorHAnsi"/>
        </w:rPr>
        <w:t>Education Act 2002</w:t>
      </w:r>
    </w:p>
    <w:p w14:paraId="3882CF8F" w14:textId="228F159C" w:rsidR="003C6D43" w:rsidRPr="005F0F9F" w:rsidRDefault="003C6D43" w:rsidP="008B1667">
      <w:pPr>
        <w:pStyle w:val="BodyText"/>
        <w:numPr>
          <w:ilvl w:val="0"/>
          <w:numId w:val="2"/>
        </w:numPr>
        <w:rPr>
          <w:rFonts w:asciiTheme="minorHAnsi" w:hAnsiTheme="minorHAnsi" w:cstheme="minorHAnsi"/>
        </w:rPr>
      </w:pPr>
      <w:r w:rsidRPr="005F0F9F">
        <w:rPr>
          <w:rFonts w:asciiTheme="minorHAnsi" w:hAnsiTheme="minorHAnsi" w:cstheme="minorHAnsi"/>
        </w:rPr>
        <w:t>Mental Capacity Act 2005</w:t>
      </w:r>
    </w:p>
    <w:p w14:paraId="0D617BC4" w14:textId="663CBFC9" w:rsidR="003C6D43" w:rsidRPr="005F0F9F" w:rsidRDefault="003C6D43" w:rsidP="008B1667">
      <w:pPr>
        <w:pStyle w:val="BodyText"/>
        <w:numPr>
          <w:ilvl w:val="0"/>
          <w:numId w:val="2"/>
        </w:numPr>
        <w:rPr>
          <w:rFonts w:asciiTheme="minorHAnsi" w:hAnsiTheme="minorHAnsi" w:cstheme="minorHAnsi"/>
        </w:rPr>
      </w:pPr>
      <w:r w:rsidRPr="005F0F9F">
        <w:rPr>
          <w:rFonts w:asciiTheme="minorHAnsi" w:hAnsiTheme="minorHAnsi" w:cstheme="minorHAnsi"/>
        </w:rPr>
        <w:t>Children Act 1989</w:t>
      </w:r>
    </w:p>
    <w:p w14:paraId="6FD5C75F" w14:textId="4396721D" w:rsidR="003C6D43" w:rsidRPr="005F0F9F" w:rsidRDefault="003C6D43" w:rsidP="008B1667">
      <w:pPr>
        <w:pStyle w:val="BodyText"/>
        <w:numPr>
          <w:ilvl w:val="0"/>
          <w:numId w:val="2"/>
        </w:numPr>
        <w:rPr>
          <w:rFonts w:asciiTheme="minorHAnsi" w:hAnsiTheme="minorHAnsi" w:cstheme="minorHAnsi"/>
        </w:rPr>
      </w:pPr>
      <w:r w:rsidRPr="005F0F9F">
        <w:rPr>
          <w:rFonts w:asciiTheme="minorHAnsi" w:hAnsiTheme="minorHAnsi" w:cstheme="minorHAnsi"/>
        </w:rPr>
        <w:t>The Special Educational Needs and Disability (Amendment) Regulations 2015</w:t>
      </w:r>
    </w:p>
    <w:p w14:paraId="774E780D" w14:textId="7DA4922E" w:rsidR="003C6D43" w:rsidRPr="005F0F9F" w:rsidRDefault="003C6D43" w:rsidP="008B1667">
      <w:pPr>
        <w:pStyle w:val="BodyText"/>
        <w:numPr>
          <w:ilvl w:val="0"/>
          <w:numId w:val="2"/>
        </w:numPr>
        <w:rPr>
          <w:rFonts w:asciiTheme="minorHAnsi" w:hAnsiTheme="minorHAnsi" w:cstheme="minorHAnsi"/>
        </w:rPr>
      </w:pPr>
      <w:r w:rsidRPr="005F0F9F">
        <w:rPr>
          <w:rFonts w:asciiTheme="minorHAnsi" w:hAnsiTheme="minorHAnsi" w:cstheme="minorHAnsi"/>
        </w:rPr>
        <w:t>The Special Educational Needs (Personal Budgets) Regulations 2014</w:t>
      </w:r>
    </w:p>
    <w:p w14:paraId="18608456" w14:textId="2D88F223" w:rsidR="003C6D43" w:rsidRPr="005F0F9F" w:rsidRDefault="003C6D43" w:rsidP="008B1667">
      <w:pPr>
        <w:pStyle w:val="BodyText"/>
        <w:numPr>
          <w:ilvl w:val="0"/>
          <w:numId w:val="2"/>
        </w:numPr>
        <w:rPr>
          <w:rFonts w:asciiTheme="minorHAnsi" w:hAnsiTheme="minorHAnsi" w:cstheme="minorHAnsi"/>
        </w:rPr>
      </w:pPr>
      <w:r w:rsidRPr="005F0F9F">
        <w:rPr>
          <w:rFonts w:asciiTheme="minorHAnsi" w:hAnsiTheme="minorHAnsi" w:cstheme="minorHAnsi"/>
        </w:rPr>
        <w:t xml:space="preserve">The Special Educational Needs and Disability (Detained Persons) Regulations 2015 </w:t>
      </w:r>
    </w:p>
    <w:p w14:paraId="49C1833A" w14:textId="79BDF344" w:rsidR="003C6D43" w:rsidRPr="005F0F9F" w:rsidRDefault="003C6D43" w:rsidP="008B1667">
      <w:pPr>
        <w:pStyle w:val="BodyText"/>
        <w:numPr>
          <w:ilvl w:val="0"/>
          <w:numId w:val="2"/>
        </w:numPr>
        <w:rPr>
          <w:rFonts w:asciiTheme="minorHAnsi" w:hAnsiTheme="minorHAnsi" w:cstheme="minorHAnsi"/>
        </w:rPr>
      </w:pPr>
      <w:r w:rsidRPr="005F0F9F">
        <w:rPr>
          <w:rFonts w:asciiTheme="minorHAnsi" w:hAnsiTheme="minorHAnsi" w:cstheme="minorHAnsi"/>
        </w:rPr>
        <w:t>Local Government Act 1974</w:t>
      </w:r>
    </w:p>
    <w:p w14:paraId="1FD41373" w14:textId="072A6DA5" w:rsidR="003C6D43" w:rsidRPr="005F0F9F" w:rsidRDefault="003C6D43" w:rsidP="008B1667">
      <w:pPr>
        <w:pStyle w:val="BodyText"/>
        <w:numPr>
          <w:ilvl w:val="0"/>
          <w:numId w:val="2"/>
        </w:numPr>
        <w:rPr>
          <w:rFonts w:asciiTheme="minorHAnsi" w:hAnsiTheme="minorHAnsi" w:cstheme="minorHAnsi"/>
        </w:rPr>
      </w:pPr>
      <w:r w:rsidRPr="005F0F9F">
        <w:rPr>
          <w:rFonts w:asciiTheme="minorHAnsi" w:hAnsiTheme="minorHAnsi" w:cstheme="minorHAnsi"/>
        </w:rPr>
        <w:t>Disabled Persons (Services, Consultation and Representation) Act 1986</w:t>
      </w:r>
    </w:p>
    <w:p w14:paraId="25FAF247" w14:textId="01BD02D3" w:rsidR="003C6D43" w:rsidRPr="005F0F9F" w:rsidRDefault="003C6D43" w:rsidP="008B1667">
      <w:pPr>
        <w:pStyle w:val="BodyText"/>
        <w:numPr>
          <w:ilvl w:val="0"/>
          <w:numId w:val="2"/>
        </w:numPr>
        <w:rPr>
          <w:rFonts w:asciiTheme="minorHAnsi" w:hAnsiTheme="minorHAnsi" w:cstheme="minorHAnsi"/>
        </w:rPr>
      </w:pPr>
      <w:r w:rsidRPr="005F0F9F">
        <w:rPr>
          <w:rFonts w:asciiTheme="minorHAnsi" w:hAnsiTheme="minorHAnsi" w:cstheme="minorHAnsi"/>
        </w:rPr>
        <w:t xml:space="preserve">Data Protection Act 2018 </w:t>
      </w:r>
    </w:p>
    <w:p w14:paraId="272D5CEB" w14:textId="4B220EC0" w:rsidR="003C6D43" w:rsidRPr="005F0F9F" w:rsidRDefault="003C6D43" w:rsidP="008B1667">
      <w:pPr>
        <w:pStyle w:val="BodyText"/>
        <w:numPr>
          <w:ilvl w:val="0"/>
          <w:numId w:val="2"/>
        </w:numPr>
        <w:rPr>
          <w:rFonts w:asciiTheme="minorHAnsi" w:hAnsiTheme="minorHAnsi" w:cstheme="minorHAnsi"/>
        </w:rPr>
      </w:pPr>
      <w:r w:rsidRPr="005F0F9F">
        <w:rPr>
          <w:rFonts w:asciiTheme="minorHAnsi" w:hAnsiTheme="minorHAnsi" w:cstheme="minorHAnsi"/>
        </w:rPr>
        <w:t>The UK General Data Protection Regulation</w:t>
      </w:r>
    </w:p>
    <w:p w14:paraId="12527605" w14:textId="77777777" w:rsidR="003C6D43" w:rsidRPr="005F0F9F" w:rsidRDefault="003C6D43" w:rsidP="008B1667">
      <w:pPr>
        <w:pStyle w:val="BodyText"/>
        <w:numPr>
          <w:ilvl w:val="0"/>
          <w:numId w:val="2"/>
        </w:numPr>
        <w:rPr>
          <w:rFonts w:asciiTheme="minorHAnsi" w:hAnsiTheme="minorHAnsi" w:cstheme="minorHAnsi"/>
        </w:rPr>
      </w:pPr>
      <w:r w:rsidRPr="005F0F9F">
        <w:rPr>
          <w:rFonts w:asciiTheme="minorHAnsi" w:hAnsiTheme="minorHAnsi" w:cstheme="minorHAnsi"/>
        </w:rPr>
        <w:t>This policy has due regard to statutory and non-statutory guidance, including, but not limited to, the following:</w:t>
      </w:r>
    </w:p>
    <w:p w14:paraId="00865EB5" w14:textId="749CBB22" w:rsidR="003C6D43" w:rsidRPr="005F0F9F" w:rsidRDefault="003C6D43" w:rsidP="008B1667">
      <w:pPr>
        <w:pStyle w:val="BodyText"/>
        <w:numPr>
          <w:ilvl w:val="0"/>
          <w:numId w:val="2"/>
        </w:numPr>
        <w:rPr>
          <w:rFonts w:asciiTheme="minorHAnsi" w:hAnsiTheme="minorHAnsi" w:cstheme="minorHAnsi"/>
        </w:rPr>
      </w:pPr>
      <w:r w:rsidRPr="005F0F9F">
        <w:rPr>
          <w:rFonts w:asciiTheme="minorHAnsi" w:hAnsiTheme="minorHAnsi" w:cstheme="minorHAnsi"/>
        </w:rPr>
        <w:t>DfE (2015) ‘Special educational needs and disability code of practice: 0 to 25 years’</w:t>
      </w:r>
    </w:p>
    <w:p w14:paraId="3DEC04C5" w14:textId="3BC400F6" w:rsidR="003C6D43" w:rsidRPr="005F0F9F" w:rsidRDefault="003C6D43" w:rsidP="008B1667">
      <w:pPr>
        <w:pStyle w:val="BodyText"/>
        <w:numPr>
          <w:ilvl w:val="0"/>
          <w:numId w:val="2"/>
        </w:numPr>
        <w:rPr>
          <w:rFonts w:asciiTheme="minorHAnsi" w:hAnsiTheme="minorHAnsi" w:cstheme="minorHAnsi"/>
        </w:rPr>
      </w:pPr>
      <w:bookmarkStart w:id="0" w:name="_Hlk75255667"/>
      <w:r w:rsidRPr="005F0F9F">
        <w:rPr>
          <w:rFonts w:asciiTheme="minorHAnsi" w:hAnsiTheme="minorHAnsi" w:cstheme="minorHAnsi"/>
        </w:rPr>
        <w:t xml:space="preserve">DfE (2015) ‘Supporting </w:t>
      </w:r>
      <w:r w:rsidR="00C26300">
        <w:rPr>
          <w:rFonts w:asciiTheme="minorHAnsi" w:hAnsiTheme="minorHAnsi" w:cstheme="minorHAnsi"/>
        </w:rPr>
        <w:t>pupils</w:t>
      </w:r>
      <w:r w:rsidRPr="005F0F9F">
        <w:rPr>
          <w:rFonts w:asciiTheme="minorHAnsi" w:hAnsiTheme="minorHAnsi" w:cstheme="minorHAnsi"/>
        </w:rPr>
        <w:t xml:space="preserve"> at school with medical conditions’ </w:t>
      </w:r>
    </w:p>
    <w:bookmarkEnd w:id="0"/>
    <w:p w14:paraId="227FCA31" w14:textId="0F2AE370" w:rsidR="003C6D43" w:rsidRPr="005F0F9F" w:rsidRDefault="003C6D43" w:rsidP="008B1667">
      <w:pPr>
        <w:pStyle w:val="BodyText"/>
        <w:numPr>
          <w:ilvl w:val="0"/>
          <w:numId w:val="2"/>
        </w:numPr>
        <w:rPr>
          <w:rFonts w:asciiTheme="minorHAnsi" w:hAnsiTheme="minorHAnsi" w:cstheme="minorHAnsi"/>
        </w:rPr>
      </w:pPr>
      <w:r w:rsidRPr="005F0F9F">
        <w:rPr>
          <w:rFonts w:asciiTheme="minorHAnsi" w:hAnsiTheme="minorHAnsi" w:cstheme="minorHAnsi"/>
        </w:rPr>
        <w:t xml:space="preserve">DfE (2021) ‘Keeping children safe in education (2020)’ </w:t>
      </w:r>
    </w:p>
    <w:p w14:paraId="1B7C89D4" w14:textId="7B63F2EF" w:rsidR="003C6D43" w:rsidRPr="005F0F9F" w:rsidRDefault="003C6D43" w:rsidP="008B1667">
      <w:pPr>
        <w:pStyle w:val="BodyText"/>
        <w:numPr>
          <w:ilvl w:val="0"/>
          <w:numId w:val="2"/>
        </w:numPr>
        <w:rPr>
          <w:rFonts w:asciiTheme="minorHAnsi" w:hAnsiTheme="minorHAnsi" w:cstheme="minorHAnsi"/>
        </w:rPr>
      </w:pPr>
      <w:r w:rsidRPr="005F0F9F">
        <w:rPr>
          <w:rFonts w:asciiTheme="minorHAnsi" w:hAnsiTheme="minorHAnsi" w:cstheme="minorHAnsi"/>
        </w:rPr>
        <w:t>DfE (2018) ‘Working Together to Safeguard Children’</w:t>
      </w:r>
    </w:p>
    <w:p w14:paraId="13C03D32" w14:textId="446BC451" w:rsidR="003C6D43" w:rsidRPr="005F0F9F" w:rsidRDefault="003C6D43" w:rsidP="008B1667">
      <w:pPr>
        <w:pStyle w:val="BodyText"/>
        <w:numPr>
          <w:ilvl w:val="0"/>
          <w:numId w:val="2"/>
        </w:numPr>
        <w:rPr>
          <w:rFonts w:asciiTheme="minorHAnsi" w:hAnsiTheme="minorHAnsi" w:cstheme="minorHAnsi"/>
        </w:rPr>
      </w:pPr>
      <w:r w:rsidRPr="005F0F9F">
        <w:rPr>
          <w:rFonts w:asciiTheme="minorHAnsi" w:hAnsiTheme="minorHAnsi" w:cstheme="minorHAnsi"/>
        </w:rPr>
        <w:t xml:space="preserve">DfE (2018) ‘Mental health and wellbeing provision in schools’ </w:t>
      </w:r>
    </w:p>
    <w:p w14:paraId="50F85CF6" w14:textId="75573D40" w:rsidR="003C6D43" w:rsidRDefault="003C6D43" w:rsidP="008B1667">
      <w:pPr>
        <w:pStyle w:val="BodyText"/>
        <w:numPr>
          <w:ilvl w:val="0"/>
          <w:numId w:val="2"/>
        </w:numPr>
        <w:rPr>
          <w:rFonts w:asciiTheme="minorHAnsi" w:hAnsiTheme="minorHAnsi" w:cstheme="minorHAnsi"/>
        </w:rPr>
      </w:pPr>
      <w:bookmarkStart w:id="1" w:name="_Hlk68860857"/>
      <w:r w:rsidRPr="005F0F9F">
        <w:rPr>
          <w:rFonts w:asciiTheme="minorHAnsi" w:hAnsiTheme="minorHAnsi" w:cstheme="minorHAnsi"/>
        </w:rPr>
        <w:t>DfE (2014) ‘School Admissions Code’</w:t>
      </w:r>
    </w:p>
    <w:p w14:paraId="5FC683F2" w14:textId="2ED5BAAF" w:rsidR="00E40510" w:rsidRPr="005F0F9F" w:rsidRDefault="00E40510" w:rsidP="008B1667">
      <w:pPr>
        <w:pStyle w:val="BodyText"/>
        <w:numPr>
          <w:ilvl w:val="0"/>
          <w:numId w:val="2"/>
        </w:numPr>
        <w:rPr>
          <w:rFonts w:asciiTheme="minorHAnsi" w:hAnsiTheme="minorHAnsi" w:cstheme="minorHAnsi"/>
        </w:rPr>
      </w:pPr>
      <w:r w:rsidRPr="005F0F9F">
        <w:rPr>
          <w:rFonts w:asciiTheme="minorHAnsi" w:hAnsiTheme="minorHAnsi" w:cstheme="minorHAnsi"/>
        </w:rPr>
        <w:t>DfE (20</w:t>
      </w:r>
      <w:r>
        <w:rPr>
          <w:rFonts w:asciiTheme="minorHAnsi" w:hAnsiTheme="minorHAnsi" w:cstheme="minorHAnsi"/>
        </w:rPr>
        <w:t>20)</w:t>
      </w:r>
      <w:r w:rsidRPr="005F0F9F">
        <w:rPr>
          <w:rFonts w:asciiTheme="minorHAnsi" w:hAnsiTheme="minorHAnsi" w:cstheme="minorHAnsi"/>
        </w:rPr>
        <w:t xml:space="preserve"> </w:t>
      </w:r>
      <w:r>
        <w:rPr>
          <w:rFonts w:asciiTheme="minorHAnsi" w:hAnsiTheme="minorHAnsi" w:cstheme="minorHAnsi"/>
        </w:rPr>
        <w:t>Engagement Model Guidance STA/20/8553/e</w:t>
      </w:r>
      <w:r w:rsidRPr="005F0F9F">
        <w:rPr>
          <w:rFonts w:asciiTheme="minorHAnsi" w:hAnsiTheme="minorHAnsi" w:cstheme="minorHAnsi"/>
        </w:rPr>
        <w:t xml:space="preserve"> </w:t>
      </w:r>
    </w:p>
    <w:bookmarkEnd w:id="1"/>
    <w:p w14:paraId="6313333D" w14:textId="0DFCF266" w:rsidR="003C6D43" w:rsidRPr="005F0F9F" w:rsidRDefault="003C6D43" w:rsidP="008B1667">
      <w:pPr>
        <w:pStyle w:val="BodyText"/>
        <w:numPr>
          <w:ilvl w:val="0"/>
          <w:numId w:val="2"/>
        </w:numPr>
        <w:rPr>
          <w:rFonts w:asciiTheme="minorHAnsi" w:hAnsiTheme="minorHAnsi" w:cstheme="minorHAnsi"/>
        </w:rPr>
      </w:pPr>
      <w:r w:rsidRPr="005F0F9F">
        <w:rPr>
          <w:rFonts w:asciiTheme="minorHAnsi" w:hAnsiTheme="minorHAnsi" w:cstheme="minorHAnsi"/>
        </w:rPr>
        <w:t>Norfolk County Council (2021) SEN Information Best Practice Guide</w:t>
      </w:r>
    </w:p>
    <w:p w14:paraId="72A19E3F" w14:textId="77777777" w:rsidR="003C6D43" w:rsidRPr="005F0F9F" w:rsidRDefault="003C6D43" w:rsidP="003C6D43">
      <w:pPr>
        <w:pStyle w:val="BodyText"/>
        <w:ind w:left="117"/>
        <w:rPr>
          <w:rFonts w:asciiTheme="minorHAnsi" w:hAnsiTheme="minorHAnsi" w:cstheme="minorHAnsi"/>
        </w:rPr>
      </w:pPr>
    </w:p>
    <w:p w14:paraId="3D40D717" w14:textId="658679FE" w:rsidR="003C6D43" w:rsidRPr="005F0F9F" w:rsidRDefault="003C6D43" w:rsidP="003C6D43">
      <w:pPr>
        <w:pStyle w:val="BodyText"/>
        <w:spacing w:line="259" w:lineRule="auto"/>
        <w:ind w:left="132" w:right="300"/>
        <w:rPr>
          <w:rFonts w:asciiTheme="minorHAnsi" w:hAnsiTheme="minorHAnsi" w:cstheme="minorHAnsi"/>
        </w:rPr>
      </w:pPr>
      <w:r w:rsidRPr="005F0F9F">
        <w:rPr>
          <w:rFonts w:asciiTheme="minorHAnsi" w:hAnsiTheme="minorHAnsi" w:cstheme="minorHAnsi"/>
        </w:rPr>
        <w:t xml:space="preserve">NB This Policy is incorporating the Special Educational Needs information in compliance with Statutory Instrument: Special Educational Needs (Information) Regulations (Clause </w:t>
      </w:r>
      <w:r w:rsidRPr="005F0F9F">
        <w:rPr>
          <w:rFonts w:asciiTheme="minorHAnsi" w:hAnsiTheme="minorHAnsi" w:cstheme="minorHAnsi"/>
        </w:rPr>
        <w:lastRenderedPageBreak/>
        <w:t xml:space="preserve">64) and to be read in conjunction with the Academy SEND Information Report and the </w:t>
      </w:r>
      <w:r w:rsidR="00430F65">
        <w:rPr>
          <w:rFonts w:asciiTheme="minorHAnsi" w:hAnsiTheme="minorHAnsi" w:cstheme="minorHAnsi"/>
        </w:rPr>
        <w:t xml:space="preserve">Local Authority SEN </w:t>
      </w:r>
      <w:r w:rsidRPr="005F0F9F">
        <w:rPr>
          <w:rFonts w:asciiTheme="minorHAnsi" w:hAnsiTheme="minorHAnsi" w:cstheme="minorHAnsi"/>
        </w:rPr>
        <w:t>Information Best Practice Guide (</w:t>
      </w:r>
      <w:r w:rsidRPr="00430F65">
        <w:rPr>
          <w:rFonts w:asciiTheme="minorHAnsi" w:hAnsiTheme="minorHAnsi" w:cstheme="minorHAnsi"/>
          <w:b/>
          <w:bCs/>
        </w:rPr>
        <w:t xml:space="preserve">Appendix </w:t>
      </w:r>
      <w:r w:rsidR="00C960D6" w:rsidRPr="00430F65">
        <w:rPr>
          <w:rFonts w:asciiTheme="minorHAnsi" w:hAnsiTheme="minorHAnsi" w:cstheme="minorHAnsi"/>
          <w:b/>
          <w:bCs/>
        </w:rPr>
        <w:t>1</w:t>
      </w:r>
      <w:r w:rsidRPr="005F0F9F">
        <w:rPr>
          <w:rFonts w:asciiTheme="minorHAnsi" w:hAnsiTheme="minorHAnsi" w:cstheme="minorHAnsi"/>
        </w:rPr>
        <w:t>)</w:t>
      </w:r>
    </w:p>
    <w:p w14:paraId="7B885F19" w14:textId="77777777" w:rsidR="003C6D43" w:rsidRPr="005F0F9F" w:rsidRDefault="003C6D43" w:rsidP="003C6D43">
      <w:pPr>
        <w:pStyle w:val="BodyText"/>
        <w:spacing w:before="8"/>
        <w:rPr>
          <w:rFonts w:asciiTheme="minorHAnsi" w:hAnsiTheme="minorHAnsi" w:cstheme="minorHAnsi"/>
        </w:rPr>
      </w:pPr>
    </w:p>
    <w:p w14:paraId="39B548CE" w14:textId="77777777" w:rsidR="003C6D43" w:rsidRPr="005F0F9F" w:rsidRDefault="003C6D43" w:rsidP="003C6D43">
      <w:pPr>
        <w:pStyle w:val="BodyText"/>
        <w:spacing w:line="259" w:lineRule="auto"/>
        <w:ind w:left="132" w:right="389"/>
        <w:rPr>
          <w:rFonts w:asciiTheme="minorHAnsi" w:hAnsiTheme="minorHAnsi" w:cstheme="minorHAnsi"/>
        </w:rPr>
      </w:pPr>
      <w:r w:rsidRPr="005F0F9F">
        <w:rPr>
          <w:rFonts w:asciiTheme="minorHAnsi" w:hAnsiTheme="minorHAnsi" w:cstheme="minorHAnsi"/>
        </w:rPr>
        <w:t>Since 1 September 2014, Part 3 of the Children and Families Act 2014, its associated regulation Code of Practice has been in force, and all organisations must have regard to the Code of Practice. Broad areas of SEN are detailed in paragraphs 6.28-6.35 of the Code of Practice:</w:t>
      </w:r>
    </w:p>
    <w:p w14:paraId="7AB6D116" w14:textId="77777777" w:rsidR="003C6D43" w:rsidRPr="005F0F9F" w:rsidRDefault="00396F5C" w:rsidP="003C6D43">
      <w:pPr>
        <w:pStyle w:val="BodyText"/>
        <w:spacing w:before="10"/>
        <w:ind w:left="132" w:firstLine="0"/>
        <w:rPr>
          <w:rFonts w:asciiTheme="minorHAnsi" w:hAnsiTheme="minorHAnsi" w:cstheme="minorHAnsi"/>
        </w:rPr>
      </w:pPr>
      <w:hyperlink r:id="rId12" w:history="1">
        <w:r w:rsidR="003C6D43" w:rsidRPr="005F0F9F">
          <w:rPr>
            <w:rStyle w:val="Hyperlink"/>
            <w:rFonts w:asciiTheme="minorHAnsi" w:hAnsiTheme="minorHAnsi" w:cstheme="minorHAnsi"/>
          </w:rPr>
          <w:t>https://assets.publishing.service.gov.uk/government/uploads/system/uploads/attachment_data/file/398815/SEND_Code_of_Practice_January_2015.pdf</w:t>
        </w:r>
      </w:hyperlink>
    </w:p>
    <w:p w14:paraId="5280396B" w14:textId="77777777" w:rsidR="003C6D43" w:rsidRPr="005F0F9F" w:rsidRDefault="003C6D43" w:rsidP="003C6D43">
      <w:pPr>
        <w:pStyle w:val="BodyText"/>
        <w:spacing w:line="256" w:lineRule="auto"/>
        <w:ind w:left="0" w:right="871"/>
        <w:rPr>
          <w:rFonts w:asciiTheme="minorHAnsi" w:hAnsiTheme="minorHAnsi" w:cstheme="minorHAnsi"/>
        </w:rPr>
      </w:pPr>
    </w:p>
    <w:p w14:paraId="1C27A49A" w14:textId="77777777" w:rsidR="003C6D43" w:rsidRPr="005F0F9F" w:rsidRDefault="003C6D43" w:rsidP="003C6D43">
      <w:pPr>
        <w:pStyle w:val="BodyText"/>
        <w:spacing w:before="3"/>
        <w:rPr>
          <w:rFonts w:asciiTheme="minorHAnsi" w:hAnsiTheme="minorHAnsi" w:cstheme="minorHAnsi"/>
        </w:rPr>
      </w:pPr>
    </w:p>
    <w:p w14:paraId="37E25C8C" w14:textId="77777777" w:rsidR="003C6D43" w:rsidRPr="005F0F9F" w:rsidRDefault="003C6D43" w:rsidP="003C6D43">
      <w:pPr>
        <w:pStyle w:val="Heading1"/>
        <w:rPr>
          <w:rFonts w:asciiTheme="minorHAnsi" w:hAnsiTheme="minorHAnsi" w:cstheme="minorHAnsi"/>
        </w:rPr>
      </w:pPr>
      <w:r w:rsidRPr="005F0F9F">
        <w:rPr>
          <w:rFonts w:asciiTheme="minorHAnsi" w:hAnsiTheme="minorHAnsi" w:cstheme="minorHAnsi"/>
        </w:rPr>
        <w:t>Policy Statement</w:t>
      </w:r>
    </w:p>
    <w:p w14:paraId="02052DF8" w14:textId="3A121D68" w:rsidR="003C6D43" w:rsidRPr="005F0F9F" w:rsidRDefault="003C6D43" w:rsidP="003C6D43">
      <w:pPr>
        <w:pStyle w:val="BodyText"/>
        <w:spacing w:before="24" w:line="259" w:lineRule="auto"/>
        <w:ind w:left="132" w:right="320"/>
        <w:rPr>
          <w:rFonts w:asciiTheme="minorHAnsi" w:hAnsiTheme="minorHAnsi" w:cstheme="minorHAnsi"/>
          <w:color w:val="7030A0"/>
        </w:rPr>
      </w:pPr>
      <w:r w:rsidRPr="005F0F9F">
        <w:rPr>
          <w:rFonts w:asciiTheme="minorHAnsi" w:hAnsiTheme="minorHAnsi" w:cstheme="minorHAnsi"/>
        </w:rPr>
        <w:t xml:space="preserve">All </w:t>
      </w:r>
      <w:r w:rsidR="00C26300">
        <w:rPr>
          <w:rFonts w:asciiTheme="minorHAnsi" w:hAnsiTheme="minorHAnsi" w:cstheme="minorHAnsi"/>
        </w:rPr>
        <w:t>pupils/students</w:t>
      </w:r>
      <w:r w:rsidRPr="005F0F9F">
        <w:rPr>
          <w:rFonts w:asciiTheme="minorHAnsi" w:hAnsiTheme="minorHAnsi" w:cstheme="minorHAnsi"/>
        </w:rPr>
        <w:t xml:space="preserve"> in the St. Benet’s family of Academies are entitled to support for their individual needs enabling them to develop skills, knowledge and understanding to ensure they meet their potential. </w:t>
      </w:r>
    </w:p>
    <w:p w14:paraId="1BC14508" w14:textId="77777777" w:rsidR="003C6D43" w:rsidRPr="005F0F9F" w:rsidRDefault="003C6D43" w:rsidP="003C6D43">
      <w:pPr>
        <w:pStyle w:val="BodyText"/>
        <w:spacing w:before="10"/>
        <w:ind w:left="0" w:firstLine="0"/>
        <w:rPr>
          <w:rFonts w:asciiTheme="minorHAnsi" w:hAnsiTheme="minorHAnsi" w:cstheme="minorHAnsi"/>
        </w:rPr>
      </w:pPr>
    </w:p>
    <w:p w14:paraId="608217C0" w14:textId="40513B96" w:rsidR="003C6D43" w:rsidRPr="005F0F9F" w:rsidRDefault="00396F5C" w:rsidP="003C6D43">
      <w:pPr>
        <w:spacing w:before="1"/>
        <w:ind w:left="132"/>
        <w:rPr>
          <w:rFonts w:cstheme="minorHAnsi"/>
          <w:color w:val="7030A0"/>
          <w:sz w:val="24"/>
          <w:szCs w:val="24"/>
        </w:rPr>
      </w:pPr>
      <w:r w:rsidRPr="00396F5C">
        <w:rPr>
          <w:rFonts w:cstheme="minorHAnsi"/>
          <w:b/>
          <w:sz w:val="24"/>
          <w:szCs w:val="24"/>
        </w:rPr>
        <w:t>Scole CE Primary Academy</w:t>
      </w:r>
      <w:r w:rsidR="003C6D43" w:rsidRPr="00396F5C">
        <w:rPr>
          <w:rFonts w:cstheme="minorHAnsi"/>
          <w:b/>
          <w:sz w:val="24"/>
          <w:szCs w:val="24"/>
        </w:rPr>
        <w:t xml:space="preserve"> </w:t>
      </w:r>
      <w:r w:rsidR="003C6D43" w:rsidRPr="005F0F9F">
        <w:rPr>
          <w:rFonts w:cstheme="minorHAnsi"/>
          <w:sz w:val="24"/>
          <w:szCs w:val="24"/>
        </w:rPr>
        <w:t xml:space="preserve">believes that: </w:t>
      </w:r>
    </w:p>
    <w:p w14:paraId="79D61B68" w14:textId="4E30DEF4" w:rsidR="003C6D43" w:rsidRPr="005F0F9F" w:rsidRDefault="003C6D43" w:rsidP="003C6D43">
      <w:pPr>
        <w:pStyle w:val="ListParagraph"/>
        <w:numPr>
          <w:ilvl w:val="0"/>
          <w:numId w:val="1"/>
        </w:numPr>
        <w:tabs>
          <w:tab w:val="left" w:pos="851"/>
          <w:tab w:val="left" w:pos="852"/>
        </w:tabs>
        <w:spacing w:line="259" w:lineRule="auto"/>
        <w:ind w:right="489"/>
        <w:rPr>
          <w:rFonts w:asciiTheme="minorHAnsi" w:hAnsiTheme="minorHAnsi" w:cstheme="minorHAnsi"/>
          <w:sz w:val="24"/>
          <w:szCs w:val="24"/>
        </w:rPr>
      </w:pPr>
      <w:r w:rsidRPr="005F0F9F">
        <w:rPr>
          <w:rFonts w:asciiTheme="minorHAnsi" w:hAnsiTheme="minorHAnsi" w:cstheme="minorHAnsi"/>
          <w:sz w:val="24"/>
          <w:szCs w:val="24"/>
        </w:rPr>
        <w:t xml:space="preserve">All </w:t>
      </w:r>
      <w:r w:rsidR="00C26300">
        <w:rPr>
          <w:rFonts w:asciiTheme="minorHAnsi" w:hAnsiTheme="minorHAnsi" w:cstheme="minorHAnsi"/>
          <w:sz w:val="24"/>
          <w:szCs w:val="24"/>
        </w:rPr>
        <w:t>pupils/students</w:t>
      </w:r>
      <w:r w:rsidRPr="005F0F9F">
        <w:rPr>
          <w:rFonts w:asciiTheme="minorHAnsi" w:hAnsiTheme="minorHAnsi" w:cstheme="minorHAnsi"/>
          <w:sz w:val="24"/>
          <w:szCs w:val="24"/>
        </w:rPr>
        <w:t xml:space="preserve"> with SEND are entitled to a broad and balanced and differentiated curriculum that satisfies their individual learning needs by employing realistic and achievable methods.</w:t>
      </w:r>
    </w:p>
    <w:p w14:paraId="25E64BE2" w14:textId="6E1B58F2" w:rsidR="003C6D43" w:rsidRPr="005F0F9F" w:rsidRDefault="00C26300" w:rsidP="003C6D43">
      <w:pPr>
        <w:pStyle w:val="ListParagraph"/>
        <w:numPr>
          <w:ilvl w:val="0"/>
          <w:numId w:val="1"/>
        </w:numPr>
        <w:tabs>
          <w:tab w:val="left" w:pos="851"/>
          <w:tab w:val="left" w:pos="852"/>
        </w:tabs>
        <w:spacing w:before="0"/>
        <w:rPr>
          <w:rFonts w:asciiTheme="minorHAnsi" w:hAnsiTheme="minorHAnsi" w:cstheme="minorHAnsi"/>
          <w:sz w:val="24"/>
          <w:szCs w:val="24"/>
        </w:rPr>
      </w:pPr>
      <w:r>
        <w:rPr>
          <w:rFonts w:asciiTheme="minorHAnsi" w:hAnsiTheme="minorHAnsi" w:cstheme="minorHAnsi"/>
          <w:sz w:val="24"/>
          <w:szCs w:val="24"/>
        </w:rPr>
        <w:t>Pupils/students</w:t>
      </w:r>
      <w:r w:rsidR="003C6D43" w:rsidRPr="005F0F9F">
        <w:rPr>
          <w:rFonts w:asciiTheme="minorHAnsi" w:hAnsiTheme="minorHAnsi" w:cstheme="minorHAnsi"/>
          <w:sz w:val="24"/>
          <w:szCs w:val="24"/>
        </w:rPr>
        <w:t xml:space="preserve"> learning occurs alongside their emotional, physical and spiritual</w:t>
      </w:r>
      <w:r w:rsidR="003C6D43" w:rsidRPr="005F0F9F">
        <w:rPr>
          <w:rFonts w:asciiTheme="minorHAnsi" w:hAnsiTheme="minorHAnsi" w:cstheme="minorHAnsi"/>
          <w:spacing w:val="-14"/>
          <w:sz w:val="24"/>
          <w:szCs w:val="24"/>
        </w:rPr>
        <w:t xml:space="preserve"> </w:t>
      </w:r>
      <w:r w:rsidR="003C6D43" w:rsidRPr="005F0F9F">
        <w:rPr>
          <w:rFonts w:asciiTheme="minorHAnsi" w:hAnsiTheme="minorHAnsi" w:cstheme="minorHAnsi"/>
          <w:sz w:val="24"/>
          <w:szCs w:val="24"/>
        </w:rPr>
        <w:t>development.</w:t>
      </w:r>
    </w:p>
    <w:p w14:paraId="0EF9F48C" w14:textId="0767D039" w:rsidR="003C6D43" w:rsidRPr="005F0F9F" w:rsidRDefault="003C6D43" w:rsidP="003C6D43">
      <w:pPr>
        <w:pStyle w:val="ListParagraph"/>
        <w:numPr>
          <w:ilvl w:val="0"/>
          <w:numId w:val="1"/>
        </w:numPr>
        <w:tabs>
          <w:tab w:val="left" w:pos="851"/>
          <w:tab w:val="left" w:pos="852"/>
        </w:tabs>
        <w:spacing w:line="259" w:lineRule="auto"/>
        <w:ind w:right="420"/>
        <w:rPr>
          <w:rFonts w:asciiTheme="minorHAnsi" w:hAnsiTheme="minorHAnsi" w:cstheme="minorHAnsi"/>
          <w:sz w:val="24"/>
          <w:szCs w:val="24"/>
        </w:rPr>
      </w:pPr>
      <w:r w:rsidRPr="005F0F9F">
        <w:rPr>
          <w:rFonts w:asciiTheme="minorHAnsi" w:hAnsiTheme="minorHAnsi" w:cstheme="minorHAnsi"/>
          <w:sz w:val="24"/>
          <w:szCs w:val="24"/>
        </w:rPr>
        <w:t xml:space="preserve">All teachers within the Academy schools are responsible for meeting the needs of their </w:t>
      </w:r>
      <w:r w:rsidR="00C26300">
        <w:rPr>
          <w:rFonts w:asciiTheme="minorHAnsi" w:hAnsiTheme="minorHAnsi" w:cstheme="minorHAnsi"/>
          <w:sz w:val="24"/>
          <w:szCs w:val="24"/>
        </w:rPr>
        <w:t>pupils/students</w:t>
      </w:r>
      <w:r w:rsidRPr="005F0F9F">
        <w:rPr>
          <w:rFonts w:asciiTheme="minorHAnsi" w:hAnsiTheme="minorHAnsi" w:cstheme="minorHAnsi"/>
          <w:sz w:val="24"/>
          <w:szCs w:val="24"/>
        </w:rPr>
        <w:t xml:space="preserve"> using </w:t>
      </w:r>
      <w:r w:rsidR="00AE359C" w:rsidRPr="005F0F9F">
        <w:rPr>
          <w:rFonts w:asciiTheme="minorHAnsi" w:hAnsiTheme="minorHAnsi" w:cstheme="minorHAnsi"/>
          <w:sz w:val="24"/>
          <w:szCs w:val="24"/>
        </w:rPr>
        <w:t xml:space="preserve">High Quality First </w:t>
      </w:r>
      <w:r w:rsidRPr="005F0F9F">
        <w:rPr>
          <w:rFonts w:asciiTheme="minorHAnsi" w:hAnsiTheme="minorHAnsi" w:cstheme="minorHAnsi"/>
          <w:sz w:val="24"/>
          <w:szCs w:val="24"/>
        </w:rPr>
        <w:t>teaching. Teaching Assistants will provide necessary support to facilitate this. All staff will use their “best endeavours” to meet the pupil’s</w:t>
      </w:r>
      <w:r w:rsidRPr="005F0F9F">
        <w:rPr>
          <w:rFonts w:asciiTheme="minorHAnsi" w:hAnsiTheme="minorHAnsi" w:cstheme="minorHAnsi"/>
          <w:spacing w:val="-17"/>
          <w:sz w:val="24"/>
          <w:szCs w:val="24"/>
        </w:rPr>
        <w:t xml:space="preserve"> </w:t>
      </w:r>
      <w:r w:rsidRPr="005F0F9F">
        <w:rPr>
          <w:rFonts w:asciiTheme="minorHAnsi" w:hAnsiTheme="minorHAnsi" w:cstheme="minorHAnsi"/>
          <w:sz w:val="24"/>
          <w:szCs w:val="24"/>
        </w:rPr>
        <w:t>needs.</w:t>
      </w:r>
    </w:p>
    <w:p w14:paraId="2627515D" w14:textId="77777777" w:rsidR="003C6D43" w:rsidRPr="005F0F9F" w:rsidRDefault="003C6D43" w:rsidP="003C6D43">
      <w:pPr>
        <w:pStyle w:val="BodyText"/>
        <w:spacing w:before="10"/>
        <w:ind w:left="0" w:firstLine="0"/>
        <w:rPr>
          <w:rFonts w:asciiTheme="minorHAnsi" w:hAnsiTheme="minorHAnsi" w:cstheme="minorHAnsi"/>
        </w:rPr>
      </w:pPr>
      <w:r w:rsidRPr="005F0F9F">
        <w:rPr>
          <w:rFonts w:asciiTheme="minorHAnsi" w:hAnsiTheme="minorHAnsi" w:cstheme="minorHAnsi"/>
        </w:rPr>
        <w:t>Parents/Carers play an important role in each Academy supporting their</w:t>
      </w:r>
      <w:r w:rsidRPr="005F0F9F">
        <w:rPr>
          <w:rFonts w:asciiTheme="minorHAnsi" w:hAnsiTheme="minorHAnsi" w:cstheme="minorHAnsi"/>
          <w:spacing w:val="-11"/>
        </w:rPr>
        <w:t xml:space="preserve"> </w:t>
      </w:r>
      <w:r w:rsidRPr="005F0F9F">
        <w:rPr>
          <w:rFonts w:asciiTheme="minorHAnsi" w:hAnsiTheme="minorHAnsi" w:cstheme="minorHAnsi"/>
        </w:rPr>
        <w:t>pupil</w:t>
      </w:r>
    </w:p>
    <w:p w14:paraId="4D692098" w14:textId="28E7ACB9" w:rsidR="003C6D43" w:rsidRPr="005F0F9F" w:rsidRDefault="00C26300" w:rsidP="003C6D43">
      <w:pPr>
        <w:pStyle w:val="ListParagraph"/>
        <w:numPr>
          <w:ilvl w:val="0"/>
          <w:numId w:val="1"/>
        </w:numPr>
        <w:tabs>
          <w:tab w:val="left" w:pos="851"/>
          <w:tab w:val="left" w:pos="852"/>
        </w:tabs>
        <w:spacing w:before="82" w:line="256" w:lineRule="auto"/>
        <w:ind w:right="1416"/>
        <w:rPr>
          <w:rFonts w:asciiTheme="minorHAnsi" w:hAnsiTheme="minorHAnsi" w:cstheme="minorHAnsi"/>
          <w:sz w:val="24"/>
          <w:szCs w:val="24"/>
        </w:rPr>
      </w:pPr>
      <w:r>
        <w:rPr>
          <w:rFonts w:asciiTheme="minorHAnsi" w:hAnsiTheme="minorHAnsi" w:cstheme="minorHAnsi"/>
          <w:sz w:val="24"/>
          <w:szCs w:val="24"/>
        </w:rPr>
        <w:t>Pupils/students</w:t>
      </w:r>
      <w:r w:rsidR="003C6D43" w:rsidRPr="005F0F9F">
        <w:rPr>
          <w:rFonts w:asciiTheme="minorHAnsi" w:hAnsiTheme="minorHAnsi" w:cstheme="minorHAnsi"/>
          <w:sz w:val="24"/>
          <w:szCs w:val="24"/>
        </w:rPr>
        <w:t xml:space="preserve"> are expected to be active learners and will be consulted alongside their parents/carers to secure their success within each</w:t>
      </w:r>
      <w:r w:rsidR="003C6D43" w:rsidRPr="005F0F9F">
        <w:rPr>
          <w:rFonts w:asciiTheme="minorHAnsi" w:hAnsiTheme="minorHAnsi" w:cstheme="minorHAnsi"/>
          <w:spacing w:val="-10"/>
          <w:sz w:val="24"/>
          <w:szCs w:val="24"/>
        </w:rPr>
        <w:t xml:space="preserve"> </w:t>
      </w:r>
      <w:r w:rsidR="003C6D43" w:rsidRPr="005F0F9F">
        <w:rPr>
          <w:rFonts w:asciiTheme="minorHAnsi" w:hAnsiTheme="minorHAnsi" w:cstheme="minorHAnsi"/>
          <w:sz w:val="24"/>
          <w:szCs w:val="24"/>
        </w:rPr>
        <w:t>Academy.</w:t>
      </w:r>
    </w:p>
    <w:p w14:paraId="55144FD1" w14:textId="34577B3E" w:rsidR="003C6D43" w:rsidRDefault="00C26300" w:rsidP="003C6D43">
      <w:pPr>
        <w:pStyle w:val="ListParagraph"/>
        <w:numPr>
          <w:ilvl w:val="0"/>
          <w:numId w:val="1"/>
        </w:numPr>
        <w:tabs>
          <w:tab w:val="left" w:pos="851"/>
          <w:tab w:val="left" w:pos="852"/>
        </w:tabs>
        <w:spacing w:before="82" w:line="256" w:lineRule="auto"/>
        <w:ind w:right="1416"/>
        <w:rPr>
          <w:rFonts w:asciiTheme="minorHAnsi" w:hAnsiTheme="minorHAnsi" w:cstheme="minorHAnsi"/>
          <w:sz w:val="24"/>
          <w:szCs w:val="24"/>
        </w:rPr>
      </w:pPr>
      <w:r>
        <w:rPr>
          <w:rFonts w:asciiTheme="minorHAnsi" w:hAnsiTheme="minorHAnsi" w:cstheme="minorHAnsi"/>
          <w:sz w:val="24"/>
          <w:szCs w:val="24"/>
        </w:rPr>
        <w:t>Pupils/students</w:t>
      </w:r>
      <w:r w:rsidR="003C6D43" w:rsidRPr="005F0F9F">
        <w:rPr>
          <w:rFonts w:asciiTheme="minorHAnsi" w:hAnsiTheme="minorHAnsi" w:cstheme="minorHAnsi"/>
          <w:sz w:val="24"/>
          <w:szCs w:val="24"/>
        </w:rPr>
        <w:t xml:space="preserve"> should be educated in a positive, caring and stimulating environment where everyone, including parents/carers, feel valued and are confident the </w:t>
      </w:r>
      <w:r>
        <w:rPr>
          <w:rFonts w:asciiTheme="minorHAnsi" w:hAnsiTheme="minorHAnsi" w:cstheme="minorHAnsi"/>
          <w:sz w:val="24"/>
          <w:szCs w:val="24"/>
        </w:rPr>
        <w:t>pupils/students</w:t>
      </w:r>
      <w:r w:rsidR="003C6D43" w:rsidRPr="005F0F9F">
        <w:rPr>
          <w:rFonts w:asciiTheme="minorHAnsi" w:hAnsiTheme="minorHAnsi" w:cstheme="minorHAnsi"/>
          <w:sz w:val="24"/>
          <w:szCs w:val="24"/>
        </w:rPr>
        <w:t xml:space="preserve"> can achieve the best outcomes </w:t>
      </w:r>
      <w:r w:rsidR="00532383" w:rsidRPr="005F0F9F">
        <w:rPr>
          <w:rFonts w:asciiTheme="minorHAnsi" w:hAnsiTheme="minorHAnsi" w:cstheme="minorHAnsi"/>
          <w:sz w:val="24"/>
          <w:szCs w:val="24"/>
        </w:rPr>
        <w:t>they are capable of.</w:t>
      </w:r>
    </w:p>
    <w:p w14:paraId="176031A2" w14:textId="77777777" w:rsidR="0050538F" w:rsidRPr="005F0F9F" w:rsidRDefault="0050538F" w:rsidP="0050538F">
      <w:pPr>
        <w:pStyle w:val="ListParagraph"/>
        <w:tabs>
          <w:tab w:val="left" w:pos="851"/>
          <w:tab w:val="left" w:pos="852"/>
        </w:tabs>
        <w:spacing w:before="82" w:line="256" w:lineRule="auto"/>
        <w:ind w:right="1416" w:firstLine="0"/>
        <w:rPr>
          <w:rFonts w:asciiTheme="minorHAnsi" w:hAnsiTheme="minorHAnsi" w:cstheme="minorHAnsi"/>
          <w:sz w:val="24"/>
          <w:szCs w:val="24"/>
        </w:rPr>
      </w:pPr>
    </w:p>
    <w:p w14:paraId="391D5E32" w14:textId="77777777" w:rsidR="00194A56" w:rsidRPr="005F0F9F" w:rsidRDefault="00194A56" w:rsidP="00194A56">
      <w:pPr>
        <w:rPr>
          <w:rFonts w:cstheme="minorHAnsi"/>
          <w:b/>
          <w:bCs/>
          <w:sz w:val="24"/>
          <w:szCs w:val="24"/>
        </w:rPr>
      </w:pPr>
      <w:r w:rsidRPr="005F0F9F">
        <w:rPr>
          <w:rFonts w:cstheme="minorHAnsi"/>
          <w:b/>
          <w:bCs/>
          <w:sz w:val="24"/>
          <w:szCs w:val="24"/>
        </w:rPr>
        <w:t>1.</w:t>
      </w:r>
      <w:r w:rsidRPr="005F0F9F">
        <w:rPr>
          <w:rFonts w:cstheme="minorHAnsi"/>
          <w:b/>
          <w:bCs/>
          <w:sz w:val="24"/>
          <w:szCs w:val="24"/>
        </w:rPr>
        <w:tab/>
        <w:t xml:space="preserve">Identifying SEND </w:t>
      </w:r>
    </w:p>
    <w:p w14:paraId="36B371A4" w14:textId="2F6103EF" w:rsidR="00194A56" w:rsidRPr="005F0F9F" w:rsidRDefault="00194A56" w:rsidP="00194A56">
      <w:pPr>
        <w:rPr>
          <w:rFonts w:cstheme="minorHAnsi"/>
          <w:sz w:val="24"/>
          <w:szCs w:val="24"/>
        </w:rPr>
      </w:pPr>
      <w:r w:rsidRPr="005F0F9F">
        <w:rPr>
          <w:rFonts w:cstheme="minorHAnsi"/>
          <w:sz w:val="24"/>
          <w:szCs w:val="24"/>
        </w:rPr>
        <w:t>1.1.</w:t>
      </w:r>
      <w:r w:rsidRPr="005F0F9F">
        <w:rPr>
          <w:rFonts w:cstheme="minorHAnsi"/>
          <w:sz w:val="24"/>
          <w:szCs w:val="24"/>
        </w:rPr>
        <w:tab/>
        <w:t xml:space="preserve">The school has a clear approach to identifying and responding to SEND, and recognises that early identification and effective provision improves long-term outcomes for the </w:t>
      </w:r>
      <w:r w:rsidR="00C26300">
        <w:rPr>
          <w:rFonts w:cstheme="minorHAnsi"/>
          <w:sz w:val="24"/>
          <w:szCs w:val="24"/>
        </w:rPr>
        <w:t>pupils/students</w:t>
      </w:r>
      <w:r w:rsidRPr="005F0F9F">
        <w:rPr>
          <w:rFonts w:cstheme="minorHAnsi"/>
          <w:sz w:val="24"/>
          <w:szCs w:val="24"/>
        </w:rPr>
        <w:t>.</w:t>
      </w:r>
    </w:p>
    <w:p w14:paraId="1D1B7360" w14:textId="053C13D5" w:rsidR="00194A56" w:rsidRPr="005F0F9F" w:rsidRDefault="00194A56" w:rsidP="00194A56">
      <w:pPr>
        <w:rPr>
          <w:rFonts w:cstheme="minorHAnsi"/>
          <w:sz w:val="24"/>
          <w:szCs w:val="24"/>
        </w:rPr>
      </w:pPr>
      <w:r w:rsidRPr="005F0F9F">
        <w:rPr>
          <w:rFonts w:cstheme="minorHAnsi"/>
          <w:sz w:val="24"/>
          <w:szCs w:val="24"/>
        </w:rPr>
        <w:lastRenderedPageBreak/>
        <w:t>1.2.</w:t>
      </w:r>
      <w:r w:rsidRPr="005F0F9F">
        <w:rPr>
          <w:rFonts w:cstheme="minorHAnsi"/>
          <w:sz w:val="24"/>
          <w:szCs w:val="24"/>
        </w:rPr>
        <w:tab/>
        <w:t xml:space="preserve">With the support of the SLT, classroom teachers will conduct regular progress assessments for all </w:t>
      </w:r>
      <w:r w:rsidR="00C26300">
        <w:rPr>
          <w:rFonts w:cstheme="minorHAnsi"/>
          <w:sz w:val="24"/>
          <w:szCs w:val="24"/>
        </w:rPr>
        <w:t>pupils/students</w:t>
      </w:r>
      <w:r w:rsidRPr="005F0F9F">
        <w:rPr>
          <w:rFonts w:cstheme="minorHAnsi"/>
          <w:sz w:val="24"/>
          <w:szCs w:val="24"/>
        </w:rPr>
        <w:t xml:space="preserve">, with the aim of identifying </w:t>
      </w:r>
      <w:r w:rsidR="00C26300">
        <w:rPr>
          <w:rFonts w:cstheme="minorHAnsi"/>
          <w:sz w:val="24"/>
          <w:szCs w:val="24"/>
        </w:rPr>
        <w:t>pupils/students</w:t>
      </w:r>
      <w:r w:rsidRPr="005F0F9F">
        <w:rPr>
          <w:rFonts w:cstheme="minorHAnsi"/>
          <w:sz w:val="24"/>
          <w:szCs w:val="24"/>
        </w:rPr>
        <w:t xml:space="preserve"> who are making less than expected progress. </w:t>
      </w:r>
    </w:p>
    <w:p w14:paraId="4125F8B3" w14:textId="77777777" w:rsidR="00194A56" w:rsidRPr="005F0F9F" w:rsidRDefault="00194A56" w:rsidP="00194A56">
      <w:pPr>
        <w:rPr>
          <w:rFonts w:cstheme="minorHAnsi"/>
          <w:sz w:val="24"/>
          <w:szCs w:val="24"/>
        </w:rPr>
      </w:pPr>
      <w:r w:rsidRPr="005F0F9F">
        <w:rPr>
          <w:rFonts w:cstheme="minorHAnsi"/>
          <w:sz w:val="24"/>
          <w:szCs w:val="24"/>
        </w:rPr>
        <w:t>1.3.</w:t>
      </w:r>
      <w:r w:rsidRPr="005F0F9F">
        <w:rPr>
          <w:rFonts w:cstheme="minorHAnsi"/>
          <w:sz w:val="24"/>
          <w:szCs w:val="24"/>
        </w:rPr>
        <w:tab/>
        <w:t xml:space="preserve">‘Less than expected progress’ will be characterised using the following stipulations: </w:t>
      </w:r>
    </w:p>
    <w:p w14:paraId="68C2C829" w14:textId="419FA17C" w:rsidR="00194A56" w:rsidRPr="0058671C" w:rsidRDefault="00194A56" w:rsidP="008B1667">
      <w:pPr>
        <w:pStyle w:val="ListParagraph"/>
        <w:numPr>
          <w:ilvl w:val="0"/>
          <w:numId w:val="4"/>
        </w:numPr>
        <w:rPr>
          <w:rFonts w:cstheme="minorHAnsi"/>
          <w:sz w:val="24"/>
          <w:szCs w:val="24"/>
        </w:rPr>
      </w:pPr>
      <w:r w:rsidRPr="0058671C">
        <w:rPr>
          <w:rFonts w:cstheme="minorHAnsi"/>
          <w:sz w:val="24"/>
          <w:szCs w:val="24"/>
        </w:rPr>
        <w:t>Progress is significantly slower than the class average, from the same baseline</w:t>
      </w:r>
    </w:p>
    <w:p w14:paraId="1385C4A2" w14:textId="3CEB5200" w:rsidR="00194A56" w:rsidRPr="0058671C" w:rsidRDefault="00194A56" w:rsidP="008B1667">
      <w:pPr>
        <w:pStyle w:val="ListParagraph"/>
        <w:numPr>
          <w:ilvl w:val="0"/>
          <w:numId w:val="4"/>
        </w:numPr>
        <w:rPr>
          <w:rFonts w:cstheme="minorHAnsi"/>
          <w:sz w:val="24"/>
          <w:szCs w:val="24"/>
        </w:rPr>
      </w:pPr>
      <w:r w:rsidRPr="0058671C">
        <w:rPr>
          <w:rFonts w:cstheme="minorHAnsi"/>
          <w:sz w:val="24"/>
          <w:szCs w:val="24"/>
        </w:rPr>
        <w:t xml:space="preserve">Progress does not match or better the pupil’s previous rate of progress </w:t>
      </w:r>
    </w:p>
    <w:p w14:paraId="0DD5385F" w14:textId="3BB040D4" w:rsidR="00194A56" w:rsidRPr="0058671C" w:rsidRDefault="00194A56" w:rsidP="008B1667">
      <w:pPr>
        <w:pStyle w:val="ListParagraph"/>
        <w:numPr>
          <w:ilvl w:val="0"/>
          <w:numId w:val="4"/>
        </w:numPr>
        <w:rPr>
          <w:rFonts w:cstheme="minorHAnsi"/>
          <w:sz w:val="24"/>
          <w:szCs w:val="24"/>
        </w:rPr>
      </w:pPr>
      <w:r w:rsidRPr="0058671C">
        <w:rPr>
          <w:rFonts w:cstheme="minorHAnsi"/>
          <w:sz w:val="24"/>
          <w:szCs w:val="24"/>
        </w:rPr>
        <w:t>Progress fails to close the attainment gap within the class</w:t>
      </w:r>
    </w:p>
    <w:p w14:paraId="47E04CDC" w14:textId="05B365A8" w:rsidR="00194A56" w:rsidRDefault="00194A56" w:rsidP="008B1667">
      <w:pPr>
        <w:pStyle w:val="ListParagraph"/>
        <w:numPr>
          <w:ilvl w:val="0"/>
          <w:numId w:val="4"/>
        </w:numPr>
        <w:rPr>
          <w:rFonts w:cstheme="minorHAnsi"/>
          <w:sz w:val="24"/>
          <w:szCs w:val="24"/>
        </w:rPr>
      </w:pPr>
      <w:r w:rsidRPr="0058671C">
        <w:rPr>
          <w:rFonts w:cstheme="minorHAnsi"/>
          <w:sz w:val="24"/>
          <w:szCs w:val="24"/>
        </w:rPr>
        <w:t xml:space="preserve">The attainment gap is widened by the plateauing of progress </w:t>
      </w:r>
    </w:p>
    <w:p w14:paraId="26B4B9F1" w14:textId="77777777" w:rsidR="0050538F" w:rsidRPr="0058671C" w:rsidRDefault="0050538F" w:rsidP="0050538F">
      <w:pPr>
        <w:pStyle w:val="ListParagraph"/>
        <w:ind w:firstLine="0"/>
        <w:rPr>
          <w:rFonts w:cstheme="minorHAnsi"/>
          <w:sz w:val="24"/>
          <w:szCs w:val="24"/>
        </w:rPr>
      </w:pPr>
    </w:p>
    <w:p w14:paraId="02F15E2E" w14:textId="77777777" w:rsidR="00194A56" w:rsidRPr="005F0F9F" w:rsidRDefault="00194A56" w:rsidP="00194A56">
      <w:pPr>
        <w:rPr>
          <w:rFonts w:cstheme="minorHAnsi"/>
          <w:b/>
          <w:bCs/>
          <w:sz w:val="24"/>
          <w:szCs w:val="24"/>
        </w:rPr>
      </w:pPr>
      <w:r w:rsidRPr="005F0F9F">
        <w:rPr>
          <w:rFonts w:cstheme="minorHAnsi"/>
          <w:b/>
          <w:bCs/>
          <w:sz w:val="24"/>
          <w:szCs w:val="24"/>
        </w:rPr>
        <w:t>2.</w:t>
      </w:r>
      <w:r w:rsidRPr="005F0F9F">
        <w:rPr>
          <w:rFonts w:cstheme="minorHAnsi"/>
          <w:b/>
          <w:bCs/>
          <w:sz w:val="24"/>
          <w:szCs w:val="24"/>
        </w:rPr>
        <w:tab/>
        <w:t xml:space="preserve">Definitions </w:t>
      </w:r>
    </w:p>
    <w:p w14:paraId="00B6BE6A" w14:textId="77777777" w:rsidR="00194A56" w:rsidRPr="005F0F9F" w:rsidRDefault="00194A56" w:rsidP="00194A56">
      <w:pPr>
        <w:rPr>
          <w:rFonts w:cstheme="minorHAnsi"/>
          <w:sz w:val="24"/>
          <w:szCs w:val="24"/>
        </w:rPr>
      </w:pPr>
      <w:r w:rsidRPr="005F0F9F">
        <w:rPr>
          <w:rFonts w:cstheme="minorHAnsi"/>
          <w:sz w:val="24"/>
          <w:szCs w:val="24"/>
        </w:rPr>
        <w:t>2.1.</w:t>
      </w:r>
      <w:r w:rsidRPr="005F0F9F">
        <w:rPr>
          <w:rFonts w:cstheme="minorHAnsi"/>
          <w:sz w:val="24"/>
          <w:szCs w:val="24"/>
        </w:rPr>
        <w:tab/>
        <w:t>For this policy, a pupil is defined as having SEND if they have a:</w:t>
      </w:r>
    </w:p>
    <w:p w14:paraId="7DB3A8B8" w14:textId="13550E94" w:rsidR="00194A56" w:rsidRPr="0058671C" w:rsidRDefault="00194A56" w:rsidP="008B1667">
      <w:pPr>
        <w:pStyle w:val="ListParagraph"/>
        <w:numPr>
          <w:ilvl w:val="0"/>
          <w:numId w:val="3"/>
        </w:numPr>
        <w:rPr>
          <w:rFonts w:cstheme="minorHAnsi"/>
          <w:sz w:val="24"/>
          <w:szCs w:val="24"/>
        </w:rPr>
      </w:pPr>
      <w:r w:rsidRPr="0058671C">
        <w:rPr>
          <w:rFonts w:cstheme="minorHAnsi"/>
          <w:sz w:val="24"/>
          <w:szCs w:val="24"/>
        </w:rPr>
        <w:t>Significantly greater difficulty in learning than most others of the same age.</w:t>
      </w:r>
    </w:p>
    <w:p w14:paraId="705CA53A" w14:textId="7FA8AA01" w:rsidR="00194A56" w:rsidRPr="0058671C" w:rsidRDefault="00194A56" w:rsidP="008B1667">
      <w:pPr>
        <w:pStyle w:val="ListParagraph"/>
        <w:numPr>
          <w:ilvl w:val="0"/>
          <w:numId w:val="3"/>
        </w:numPr>
        <w:rPr>
          <w:rFonts w:cstheme="minorHAnsi"/>
          <w:sz w:val="24"/>
          <w:szCs w:val="24"/>
        </w:rPr>
      </w:pPr>
      <w:r w:rsidRPr="0058671C">
        <w:rPr>
          <w:rFonts w:cstheme="minorHAnsi"/>
          <w:sz w:val="24"/>
          <w:szCs w:val="24"/>
        </w:rPr>
        <w:t>Disability or health condition that prevents or hinders them from making use of educational facilities used by peers of the same age.</w:t>
      </w:r>
    </w:p>
    <w:p w14:paraId="2D3BA1F9" w14:textId="77777777" w:rsidR="00194A56" w:rsidRPr="005F0F9F" w:rsidRDefault="00194A56" w:rsidP="00194A56">
      <w:pPr>
        <w:rPr>
          <w:rFonts w:cstheme="minorHAnsi"/>
          <w:sz w:val="24"/>
          <w:szCs w:val="24"/>
        </w:rPr>
      </w:pPr>
      <w:r w:rsidRPr="005F0F9F">
        <w:rPr>
          <w:rFonts w:cstheme="minorHAnsi"/>
          <w:sz w:val="24"/>
          <w:szCs w:val="24"/>
        </w:rPr>
        <w:t>2.2.</w:t>
      </w:r>
      <w:r w:rsidRPr="005F0F9F">
        <w:rPr>
          <w:rFonts w:cstheme="minorHAnsi"/>
          <w:sz w:val="24"/>
          <w:szCs w:val="24"/>
        </w:rPr>
        <w:tab/>
        <w:t xml:space="preserve">Under the Equality Act 2010, a disability is a physical or mental impairment which has a long-term and substantial adverse effect on a person’s ability to carry out normal day-to-day activities.  </w:t>
      </w:r>
    </w:p>
    <w:p w14:paraId="63C1A9B1" w14:textId="77777777" w:rsidR="00194A56" w:rsidRPr="005F0F9F" w:rsidRDefault="00194A56" w:rsidP="00194A56">
      <w:pPr>
        <w:rPr>
          <w:rFonts w:cstheme="minorHAnsi"/>
          <w:sz w:val="24"/>
          <w:szCs w:val="24"/>
        </w:rPr>
      </w:pPr>
      <w:r w:rsidRPr="005F0F9F">
        <w:rPr>
          <w:rFonts w:cstheme="minorHAnsi"/>
          <w:sz w:val="24"/>
          <w:szCs w:val="24"/>
        </w:rPr>
        <w:t>2.3.</w:t>
      </w:r>
      <w:r w:rsidRPr="005F0F9F">
        <w:rPr>
          <w:rFonts w:cstheme="minorHAnsi"/>
          <w:sz w:val="24"/>
          <w:szCs w:val="24"/>
        </w:rPr>
        <w:tab/>
        <w:t xml:space="preserve">The school reviews how well equipped we are to provide support across the following areas: </w:t>
      </w:r>
    </w:p>
    <w:p w14:paraId="1797DC25" w14:textId="2D3A5D97" w:rsidR="00194A56" w:rsidRPr="0057121F" w:rsidRDefault="00194A56" w:rsidP="008B1667">
      <w:pPr>
        <w:pStyle w:val="ListParagraph"/>
        <w:numPr>
          <w:ilvl w:val="0"/>
          <w:numId w:val="5"/>
        </w:numPr>
        <w:rPr>
          <w:rFonts w:cstheme="minorHAnsi"/>
          <w:sz w:val="24"/>
          <w:szCs w:val="24"/>
        </w:rPr>
      </w:pPr>
      <w:r w:rsidRPr="0057121F">
        <w:rPr>
          <w:rFonts w:cstheme="minorHAnsi"/>
          <w:sz w:val="24"/>
          <w:szCs w:val="24"/>
        </w:rPr>
        <w:t xml:space="preserve">Communication and interaction </w:t>
      </w:r>
    </w:p>
    <w:p w14:paraId="37E5400C" w14:textId="5E5C17BA" w:rsidR="00194A56" w:rsidRPr="0057121F" w:rsidRDefault="00194A56" w:rsidP="008B1667">
      <w:pPr>
        <w:pStyle w:val="ListParagraph"/>
        <w:numPr>
          <w:ilvl w:val="0"/>
          <w:numId w:val="5"/>
        </w:numPr>
        <w:rPr>
          <w:rFonts w:cstheme="minorHAnsi"/>
          <w:sz w:val="24"/>
          <w:szCs w:val="24"/>
        </w:rPr>
      </w:pPr>
      <w:r w:rsidRPr="0057121F">
        <w:rPr>
          <w:rFonts w:cstheme="minorHAnsi"/>
          <w:sz w:val="24"/>
          <w:szCs w:val="24"/>
        </w:rPr>
        <w:t xml:space="preserve">Cognition and learning </w:t>
      </w:r>
    </w:p>
    <w:p w14:paraId="70D6E692" w14:textId="0A687EA5" w:rsidR="00194A56" w:rsidRPr="0057121F" w:rsidRDefault="00194A56" w:rsidP="008B1667">
      <w:pPr>
        <w:pStyle w:val="ListParagraph"/>
        <w:numPr>
          <w:ilvl w:val="0"/>
          <w:numId w:val="5"/>
        </w:numPr>
        <w:rPr>
          <w:rFonts w:cstheme="minorHAnsi"/>
          <w:sz w:val="24"/>
          <w:szCs w:val="24"/>
        </w:rPr>
      </w:pPr>
      <w:r w:rsidRPr="0057121F">
        <w:rPr>
          <w:rFonts w:cstheme="minorHAnsi"/>
          <w:sz w:val="24"/>
          <w:szCs w:val="24"/>
        </w:rPr>
        <w:t xml:space="preserve">Social, emotional and mental health difficulties </w:t>
      </w:r>
    </w:p>
    <w:p w14:paraId="7F58638D" w14:textId="68F36948" w:rsidR="00194A56" w:rsidRPr="0057121F" w:rsidRDefault="00194A56" w:rsidP="008B1667">
      <w:pPr>
        <w:pStyle w:val="ListParagraph"/>
        <w:numPr>
          <w:ilvl w:val="0"/>
          <w:numId w:val="5"/>
        </w:numPr>
        <w:rPr>
          <w:rFonts w:cstheme="minorHAnsi"/>
          <w:sz w:val="24"/>
          <w:szCs w:val="24"/>
        </w:rPr>
      </w:pPr>
      <w:r w:rsidRPr="0057121F">
        <w:rPr>
          <w:rFonts w:cstheme="minorHAnsi"/>
          <w:sz w:val="24"/>
          <w:szCs w:val="24"/>
        </w:rPr>
        <w:t>Sensory and physical needs</w:t>
      </w:r>
    </w:p>
    <w:p w14:paraId="7CF00371" w14:textId="77777777" w:rsidR="00194A56" w:rsidRPr="005F0F9F" w:rsidRDefault="00194A56" w:rsidP="00194A56">
      <w:pPr>
        <w:rPr>
          <w:rFonts w:cstheme="minorHAnsi"/>
          <w:sz w:val="24"/>
          <w:szCs w:val="24"/>
        </w:rPr>
      </w:pPr>
      <w:r w:rsidRPr="005F0F9F">
        <w:rPr>
          <w:rFonts w:cstheme="minorHAnsi"/>
          <w:sz w:val="24"/>
          <w:szCs w:val="24"/>
        </w:rPr>
        <w:t xml:space="preserve">Communication and interaction </w:t>
      </w:r>
    </w:p>
    <w:p w14:paraId="1EC1038F" w14:textId="3C6ADB58" w:rsidR="00194A56" w:rsidRPr="005F0F9F" w:rsidRDefault="00194A56" w:rsidP="00194A56">
      <w:pPr>
        <w:rPr>
          <w:rFonts w:cstheme="minorHAnsi"/>
          <w:sz w:val="24"/>
          <w:szCs w:val="24"/>
        </w:rPr>
      </w:pPr>
      <w:r w:rsidRPr="005F0F9F">
        <w:rPr>
          <w:rFonts w:cstheme="minorHAnsi"/>
          <w:sz w:val="24"/>
          <w:szCs w:val="24"/>
        </w:rPr>
        <w:t>2.4.</w:t>
      </w:r>
      <w:r w:rsidRPr="005F0F9F">
        <w:rPr>
          <w:rFonts w:cstheme="minorHAnsi"/>
          <w:sz w:val="24"/>
          <w:szCs w:val="24"/>
        </w:rPr>
        <w:tab/>
      </w:r>
      <w:r w:rsidR="00C26300">
        <w:rPr>
          <w:rFonts w:cstheme="minorHAnsi"/>
          <w:sz w:val="24"/>
          <w:szCs w:val="24"/>
        </w:rPr>
        <w:t>Pupils/students</w:t>
      </w:r>
      <w:r w:rsidRPr="005F0F9F">
        <w:rPr>
          <w:rFonts w:cstheme="minorHAnsi"/>
          <w:sz w:val="24"/>
          <w:szCs w:val="24"/>
        </w:rPr>
        <w:t xml:space="preserve"> with speech, language and communication needs (SLCN) have difficulty in communicating with others, often because they have difficulty saying what they want, they cannot understand what is being said to them, or they do not understand or use social rules of communication. </w:t>
      </w:r>
    </w:p>
    <w:p w14:paraId="6DB24203" w14:textId="77777777" w:rsidR="00194A56" w:rsidRPr="005F0F9F" w:rsidRDefault="00194A56" w:rsidP="00194A56">
      <w:pPr>
        <w:rPr>
          <w:rFonts w:cstheme="minorHAnsi"/>
          <w:sz w:val="24"/>
          <w:szCs w:val="24"/>
        </w:rPr>
      </w:pPr>
      <w:r w:rsidRPr="005F0F9F">
        <w:rPr>
          <w:rFonts w:cstheme="minorHAnsi"/>
          <w:sz w:val="24"/>
          <w:szCs w:val="24"/>
        </w:rPr>
        <w:t>2.5.</w:t>
      </w:r>
      <w:r w:rsidRPr="005F0F9F">
        <w:rPr>
          <w:rFonts w:cstheme="minorHAnsi"/>
          <w:sz w:val="24"/>
          <w:szCs w:val="24"/>
        </w:rPr>
        <w:tab/>
        <w:t>The school recognises that:</w:t>
      </w:r>
    </w:p>
    <w:p w14:paraId="6A9B6EB7" w14:textId="1583B838" w:rsidR="00194A56" w:rsidRPr="0057121F" w:rsidRDefault="00C26300" w:rsidP="008B1667">
      <w:pPr>
        <w:pStyle w:val="ListParagraph"/>
        <w:numPr>
          <w:ilvl w:val="0"/>
          <w:numId w:val="6"/>
        </w:numPr>
        <w:rPr>
          <w:rFonts w:cstheme="minorHAnsi"/>
          <w:sz w:val="24"/>
          <w:szCs w:val="24"/>
        </w:rPr>
      </w:pPr>
      <w:r w:rsidRPr="0057121F">
        <w:rPr>
          <w:rFonts w:cstheme="minorHAnsi"/>
          <w:sz w:val="24"/>
          <w:szCs w:val="24"/>
        </w:rPr>
        <w:t>Pupils/students</w:t>
      </w:r>
      <w:r w:rsidR="00194A56" w:rsidRPr="0057121F">
        <w:rPr>
          <w:rFonts w:cstheme="minorHAnsi"/>
          <w:sz w:val="24"/>
          <w:szCs w:val="24"/>
        </w:rPr>
        <w:t xml:space="preserve"> with Autism </w:t>
      </w:r>
      <w:proofErr w:type="gramStart"/>
      <w:r w:rsidR="00194A56" w:rsidRPr="0057121F">
        <w:rPr>
          <w:rFonts w:cstheme="minorHAnsi"/>
          <w:sz w:val="24"/>
          <w:szCs w:val="24"/>
        </w:rPr>
        <w:t>Spectrum  (</w:t>
      </w:r>
      <w:proofErr w:type="gramEnd"/>
      <w:r w:rsidR="00194A56" w:rsidRPr="0057121F">
        <w:rPr>
          <w:rFonts w:cstheme="minorHAnsi"/>
          <w:sz w:val="24"/>
          <w:szCs w:val="24"/>
        </w:rPr>
        <w:t xml:space="preserve">AS), including Asperger’s Syndrome and Autism, can have particular difficulties with social interaction. </w:t>
      </w:r>
    </w:p>
    <w:p w14:paraId="67F3459C" w14:textId="5D050E5F" w:rsidR="00194A56" w:rsidRPr="0057121F" w:rsidRDefault="00194A56" w:rsidP="008B1667">
      <w:pPr>
        <w:pStyle w:val="ListParagraph"/>
        <w:numPr>
          <w:ilvl w:val="0"/>
          <w:numId w:val="6"/>
        </w:numPr>
        <w:rPr>
          <w:rFonts w:cstheme="minorHAnsi"/>
          <w:sz w:val="24"/>
          <w:szCs w:val="24"/>
        </w:rPr>
      </w:pPr>
      <w:r w:rsidRPr="0057121F">
        <w:rPr>
          <w:rFonts w:cstheme="minorHAnsi"/>
          <w:sz w:val="24"/>
          <w:szCs w:val="24"/>
        </w:rPr>
        <w:t xml:space="preserve">The profile for every pupil with SLCN is different and their needs may change over time. They may have difficulty with one, some, or all the different aspects of speech, language or social communication at different times of their lives. </w:t>
      </w:r>
    </w:p>
    <w:p w14:paraId="7AC2576C" w14:textId="17F6D982" w:rsidR="00194A56" w:rsidRPr="005F0F9F" w:rsidRDefault="00194A56" w:rsidP="00194A56">
      <w:pPr>
        <w:rPr>
          <w:rFonts w:cstheme="minorHAnsi"/>
          <w:sz w:val="24"/>
          <w:szCs w:val="24"/>
        </w:rPr>
      </w:pPr>
      <w:r w:rsidRPr="005F0F9F">
        <w:rPr>
          <w:rFonts w:cstheme="minorHAnsi"/>
          <w:sz w:val="24"/>
          <w:szCs w:val="24"/>
        </w:rPr>
        <w:t>2.6.</w:t>
      </w:r>
      <w:r w:rsidRPr="005F0F9F">
        <w:rPr>
          <w:rFonts w:cstheme="minorHAnsi"/>
          <w:sz w:val="24"/>
          <w:szCs w:val="24"/>
        </w:rPr>
        <w:tab/>
        <w:t xml:space="preserve">The SENCO will work with </w:t>
      </w:r>
      <w:r w:rsidR="00C26300">
        <w:rPr>
          <w:rFonts w:cstheme="minorHAnsi"/>
          <w:sz w:val="24"/>
          <w:szCs w:val="24"/>
        </w:rPr>
        <w:t>pupils/students</w:t>
      </w:r>
      <w:r w:rsidRPr="005F0F9F">
        <w:rPr>
          <w:rFonts w:cstheme="minorHAnsi"/>
          <w:sz w:val="24"/>
          <w:szCs w:val="24"/>
        </w:rPr>
        <w:t xml:space="preserve">, parents, and language and communication experts where necessary to ensure </w:t>
      </w:r>
      <w:r w:rsidR="00C26300">
        <w:rPr>
          <w:rFonts w:cstheme="minorHAnsi"/>
          <w:sz w:val="24"/>
          <w:szCs w:val="24"/>
        </w:rPr>
        <w:t>pupils/students</w:t>
      </w:r>
      <w:r w:rsidRPr="005F0F9F">
        <w:rPr>
          <w:rFonts w:cstheme="minorHAnsi"/>
          <w:sz w:val="24"/>
          <w:szCs w:val="24"/>
        </w:rPr>
        <w:t xml:space="preserve"> with SLCN reach their potential.  </w:t>
      </w:r>
    </w:p>
    <w:p w14:paraId="0CA0BDB4" w14:textId="77777777" w:rsidR="00194A56" w:rsidRPr="005F0F9F" w:rsidRDefault="00194A56" w:rsidP="00194A56">
      <w:pPr>
        <w:rPr>
          <w:rFonts w:cstheme="minorHAnsi"/>
          <w:sz w:val="24"/>
          <w:szCs w:val="24"/>
        </w:rPr>
      </w:pPr>
      <w:r w:rsidRPr="005F0F9F">
        <w:rPr>
          <w:rFonts w:cstheme="minorHAnsi"/>
          <w:sz w:val="24"/>
          <w:szCs w:val="24"/>
        </w:rPr>
        <w:t xml:space="preserve">Cognition and learning </w:t>
      </w:r>
    </w:p>
    <w:p w14:paraId="0D9A526C" w14:textId="3A3832AD" w:rsidR="00194A56" w:rsidRPr="005F0F9F" w:rsidRDefault="00194A56" w:rsidP="00194A56">
      <w:pPr>
        <w:rPr>
          <w:rFonts w:cstheme="minorHAnsi"/>
          <w:sz w:val="24"/>
          <w:szCs w:val="24"/>
        </w:rPr>
      </w:pPr>
      <w:r w:rsidRPr="005F0F9F">
        <w:rPr>
          <w:rFonts w:cstheme="minorHAnsi"/>
          <w:sz w:val="24"/>
          <w:szCs w:val="24"/>
        </w:rPr>
        <w:lastRenderedPageBreak/>
        <w:t>2.7.</w:t>
      </w:r>
      <w:r w:rsidRPr="005F0F9F">
        <w:rPr>
          <w:rFonts w:cstheme="minorHAnsi"/>
          <w:sz w:val="24"/>
          <w:szCs w:val="24"/>
        </w:rPr>
        <w:tab/>
      </w:r>
      <w:r w:rsidR="00C26300">
        <w:rPr>
          <w:rFonts w:cstheme="minorHAnsi"/>
          <w:sz w:val="24"/>
          <w:szCs w:val="24"/>
        </w:rPr>
        <w:t>Pupils/students</w:t>
      </w:r>
      <w:r w:rsidRPr="005F0F9F">
        <w:rPr>
          <w:rFonts w:cstheme="minorHAnsi"/>
          <w:sz w:val="24"/>
          <w:szCs w:val="24"/>
        </w:rPr>
        <w:t xml:space="preserve"> with learning difficulties may require support – the school will offer learning support in line with its</w:t>
      </w:r>
      <w:r w:rsidR="00C26300">
        <w:rPr>
          <w:rFonts w:cstheme="minorHAnsi"/>
          <w:sz w:val="24"/>
          <w:szCs w:val="24"/>
        </w:rPr>
        <w:t xml:space="preserve"> individual tuition procedures</w:t>
      </w:r>
      <w:r w:rsidR="00C26300" w:rsidRPr="005F0F9F">
        <w:rPr>
          <w:rFonts w:cstheme="minorHAnsi"/>
          <w:sz w:val="24"/>
          <w:szCs w:val="24"/>
        </w:rPr>
        <w:t xml:space="preserve"> </w:t>
      </w:r>
    </w:p>
    <w:p w14:paraId="7458BD44" w14:textId="77777777" w:rsidR="00194A56" w:rsidRPr="005F0F9F" w:rsidRDefault="00194A56" w:rsidP="00194A56">
      <w:pPr>
        <w:rPr>
          <w:rFonts w:cstheme="minorHAnsi"/>
          <w:sz w:val="24"/>
          <w:szCs w:val="24"/>
        </w:rPr>
      </w:pPr>
      <w:r w:rsidRPr="005F0F9F">
        <w:rPr>
          <w:rFonts w:cstheme="minorHAnsi"/>
          <w:sz w:val="24"/>
          <w:szCs w:val="24"/>
        </w:rPr>
        <w:t>2.8.</w:t>
      </w:r>
      <w:r w:rsidRPr="005F0F9F">
        <w:rPr>
          <w:rFonts w:cstheme="minorHAnsi"/>
          <w:sz w:val="24"/>
          <w:szCs w:val="24"/>
        </w:rPr>
        <w:tab/>
        <w:t xml:space="preserve">The school understands that learning difficulties cover a wide range of needs, such as moderate learning difficulty (MLD), severe learning difficulty (SLD) and profound and multiple learning disabilities (PMLD). The SENCO will ensure that any provision offered will be suitable to the needs of the pupil. </w:t>
      </w:r>
    </w:p>
    <w:p w14:paraId="0B61D736" w14:textId="77777777" w:rsidR="00194A56" w:rsidRPr="005F0F9F" w:rsidRDefault="00194A56" w:rsidP="00194A56">
      <w:pPr>
        <w:rPr>
          <w:rFonts w:cstheme="minorHAnsi"/>
          <w:sz w:val="24"/>
          <w:szCs w:val="24"/>
        </w:rPr>
      </w:pPr>
      <w:r w:rsidRPr="005F0F9F">
        <w:rPr>
          <w:rFonts w:cstheme="minorHAnsi"/>
          <w:sz w:val="24"/>
          <w:szCs w:val="24"/>
        </w:rPr>
        <w:t>2.9.</w:t>
      </w:r>
      <w:r w:rsidRPr="005F0F9F">
        <w:rPr>
          <w:rFonts w:cstheme="minorHAnsi"/>
          <w:sz w:val="24"/>
          <w:szCs w:val="24"/>
        </w:rPr>
        <w:tab/>
        <w:t>Specific learning difficulties (</w:t>
      </w:r>
      <w:proofErr w:type="spellStart"/>
      <w:r w:rsidRPr="005F0F9F">
        <w:rPr>
          <w:rFonts w:cstheme="minorHAnsi"/>
          <w:sz w:val="24"/>
          <w:szCs w:val="24"/>
        </w:rPr>
        <w:t>SpLDs</w:t>
      </w:r>
      <w:proofErr w:type="spellEnd"/>
      <w:r w:rsidRPr="005F0F9F">
        <w:rPr>
          <w:rFonts w:cstheme="minorHAnsi"/>
          <w:sz w:val="24"/>
          <w:szCs w:val="24"/>
        </w:rPr>
        <w:t>) affect one or more specific aspects of learning. This encompasses a range of conditions such as dyslexia, dyscalculia and dyspraxia.</w:t>
      </w:r>
    </w:p>
    <w:p w14:paraId="4389EFAF" w14:textId="77777777" w:rsidR="00194A56" w:rsidRPr="005F0F9F" w:rsidRDefault="00194A56" w:rsidP="00194A56">
      <w:pPr>
        <w:rPr>
          <w:rFonts w:cstheme="minorHAnsi"/>
          <w:sz w:val="24"/>
          <w:szCs w:val="24"/>
        </w:rPr>
      </w:pPr>
      <w:r w:rsidRPr="005F0F9F">
        <w:rPr>
          <w:rFonts w:cstheme="minorHAnsi"/>
          <w:sz w:val="24"/>
          <w:szCs w:val="24"/>
        </w:rPr>
        <w:t>Social, emotional and mental health (SEMH) difficulties</w:t>
      </w:r>
    </w:p>
    <w:p w14:paraId="1DBCE7D7" w14:textId="0708D1C6" w:rsidR="00194A56" w:rsidRPr="005F0F9F" w:rsidRDefault="00194A56" w:rsidP="00194A56">
      <w:pPr>
        <w:rPr>
          <w:rFonts w:cstheme="minorHAnsi"/>
          <w:sz w:val="24"/>
          <w:szCs w:val="24"/>
        </w:rPr>
      </w:pPr>
      <w:r w:rsidRPr="005F0F9F">
        <w:rPr>
          <w:rFonts w:cstheme="minorHAnsi"/>
          <w:sz w:val="24"/>
          <w:szCs w:val="24"/>
        </w:rPr>
        <w:t>2.10.</w:t>
      </w:r>
      <w:r w:rsidRPr="005F0F9F">
        <w:rPr>
          <w:rFonts w:cstheme="minorHAnsi"/>
          <w:sz w:val="24"/>
          <w:szCs w:val="24"/>
        </w:rPr>
        <w:tab/>
      </w:r>
      <w:r w:rsidR="00C26300">
        <w:rPr>
          <w:rFonts w:cstheme="minorHAnsi"/>
          <w:sz w:val="24"/>
          <w:szCs w:val="24"/>
        </w:rPr>
        <w:t>Pupils/students</w:t>
      </w:r>
      <w:r w:rsidRPr="005F0F9F">
        <w:rPr>
          <w:rFonts w:cstheme="minorHAnsi"/>
          <w:sz w:val="24"/>
          <w:szCs w:val="24"/>
        </w:rPr>
        <w:t xml:space="preserve"> may experience a wide range of social and emotional difficulties that manifest themselves in many ways, including becoming withdrawn or isolated, or displaying challenging, disruptive and disturbing behaviour. The school recognises that these behaviours may reflect underlying mental health difficulties such as anxiety or depression, and the school will implement a Social, Emotional and Mental Health (SEMH) Policy to support </w:t>
      </w:r>
      <w:r w:rsidR="00C26300">
        <w:rPr>
          <w:rFonts w:cstheme="minorHAnsi"/>
          <w:sz w:val="24"/>
          <w:szCs w:val="24"/>
        </w:rPr>
        <w:t>pupils/students</w:t>
      </w:r>
      <w:r w:rsidRPr="005F0F9F">
        <w:rPr>
          <w:rFonts w:cstheme="minorHAnsi"/>
          <w:sz w:val="24"/>
          <w:szCs w:val="24"/>
        </w:rPr>
        <w:t xml:space="preserve"> with these difficulties.</w:t>
      </w:r>
    </w:p>
    <w:p w14:paraId="7316DFB8" w14:textId="5AE15831" w:rsidR="00194A56" w:rsidRPr="005F0F9F" w:rsidRDefault="00194A56" w:rsidP="00194A56">
      <w:pPr>
        <w:rPr>
          <w:rFonts w:cstheme="minorHAnsi"/>
          <w:sz w:val="24"/>
          <w:szCs w:val="24"/>
        </w:rPr>
      </w:pPr>
      <w:r w:rsidRPr="005F0F9F">
        <w:rPr>
          <w:rFonts w:cstheme="minorHAnsi"/>
          <w:sz w:val="24"/>
          <w:szCs w:val="24"/>
        </w:rPr>
        <w:t>2.11.</w:t>
      </w:r>
      <w:r w:rsidRPr="005F0F9F">
        <w:rPr>
          <w:rFonts w:cstheme="minorHAnsi"/>
          <w:sz w:val="24"/>
          <w:szCs w:val="24"/>
        </w:rPr>
        <w:tab/>
        <w:t xml:space="preserve">The school will ensure that provisions and allowances are made for the ways in which these mental health difficulties can influence the behaviour of </w:t>
      </w:r>
      <w:r w:rsidR="00C26300">
        <w:rPr>
          <w:rFonts w:cstheme="minorHAnsi"/>
          <w:sz w:val="24"/>
          <w:szCs w:val="24"/>
        </w:rPr>
        <w:t>pupils/students</w:t>
      </w:r>
      <w:r w:rsidRPr="005F0F9F">
        <w:rPr>
          <w:rFonts w:cstheme="minorHAnsi"/>
          <w:sz w:val="24"/>
          <w:szCs w:val="24"/>
        </w:rPr>
        <w:t xml:space="preserve"> with SEND within its Behavioural Policy, including how we will manage the effect of any disruptive behaviour so that it doesn’t adversely affect other </w:t>
      </w:r>
      <w:r w:rsidR="00C26300">
        <w:rPr>
          <w:rFonts w:cstheme="minorHAnsi"/>
          <w:sz w:val="24"/>
          <w:szCs w:val="24"/>
        </w:rPr>
        <w:t>pupils/students</w:t>
      </w:r>
      <w:r w:rsidRPr="005F0F9F">
        <w:rPr>
          <w:rFonts w:cstheme="minorHAnsi"/>
          <w:sz w:val="24"/>
          <w:szCs w:val="24"/>
        </w:rPr>
        <w:t>.</w:t>
      </w:r>
    </w:p>
    <w:p w14:paraId="4F919406" w14:textId="77777777" w:rsidR="00194A56" w:rsidRPr="005F0F9F" w:rsidRDefault="00194A56" w:rsidP="00194A56">
      <w:pPr>
        <w:rPr>
          <w:rFonts w:cstheme="minorHAnsi"/>
          <w:sz w:val="24"/>
          <w:szCs w:val="24"/>
        </w:rPr>
      </w:pPr>
      <w:r w:rsidRPr="005F0F9F">
        <w:rPr>
          <w:rFonts w:cstheme="minorHAnsi"/>
          <w:sz w:val="24"/>
          <w:szCs w:val="24"/>
        </w:rPr>
        <w:t xml:space="preserve">Sensory or physical needs </w:t>
      </w:r>
    </w:p>
    <w:p w14:paraId="1EE87F86" w14:textId="54592B36" w:rsidR="00194A56" w:rsidRPr="005F0F9F" w:rsidRDefault="00194A56" w:rsidP="00194A56">
      <w:pPr>
        <w:rPr>
          <w:rFonts w:cstheme="minorHAnsi"/>
          <w:sz w:val="24"/>
          <w:szCs w:val="24"/>
        </w:rPr>
      </w:pPr>
      <w:r w:rsidRPr="005F0F9F">
        <w:rPr>
          <w:rFonts w:cstheme="minorHAnsi"/>
          <w:sz w:val="24"/>
          <w:szCs w:val="24"/>
        </w:rPr>
        <w:t>2.12.</w:t>
      </w:r>
      <w:r w:rsidRPr="005F0F9F">
        <w:rPr>
          <w:rFonts w:cstheme="minorHAnsi"/>
          <w:sz w:val="24"/>
          <w:szCs w:val="24"/>
        </w:rPr>
        <w:tab/>
        <w:t xml:space="preserve">Impairments that prevent or hinder </w:t>
      </w:r>
      <w:r w:rsidR="00C26300">
        <w:rPr>
          <w:rFonts w:cstheme="minorHAnsi"/>
          <w:sz w:val="24"/>
          <w:szCs w:val="24"/>
        </w:rPr>
        <w:t>pupils/students</w:t>
      </w:r>
      <w:r w:rsidRPr="005F0F9F">
        <w:rPr>
          <w:rFonts w:cstheme="minorHAnsi"/>
          <w:sz w:val="24"/>
          <w:szCs w:val="24"/>
        </w:rPr>
        <w:t xml:space="preserve"> from using the school facilities, such as vision impairment (VI), do not necessarily have SEND. The school will ensure staff understand that:</w:t>
      </w:r>
    </w:p>
    <w:p w14:paraId="58710D3F" w14:textId="34ED99AC" w:rsidR="00194A56" w:rsidRPr="0057121F" w:rsidRDefault="00194A56" w:rsidP="008B1667">
      <w:pPr>
        <w:pStyle w:val="ListParagraph"/>
        <w:numPr>
          <w:ilvl w:val="0"/>
          <w:numId w:val="7"/>
        </w:numPr>
        <w:rPr>
          <w:rFonts w:cstheme="minorHAnsi"/>
          <w:sz w:val="24"/>
          <w:szCs w:val="24"/>
        </w:rPr>
      </w:pPr>
      <w:r w:rsidRPr="0057121F">
        <w:rPr>
          <w:rFonts w:cstheme="minorHAnsi"/>
          <w:sz w:val="24"/>
          <w:szCs w:val="24"/>
        </w:rPr>
        <w:t>Some conditions can be age-related and can fluctuate over time.</w:t>
      </w:r>
    </w:p>
    <w:p w14:paraId="0416145D" w14:textId="5600970D" w:rsidR="00194A56" w:rsidRPr="0057121F" w:rsidRDefault="00194A56" w:rsidP="008B1667">
      <w:pPr>
        <w:pStyle w:val="ListParagraph"/>
        <w:numPr>
          <w:ilvl w:val="0"/>
          <w:numId w:val="7"/>
        </w:numPr>
        <w:rPr>
          <w:rFonts w:cstheme="minorHAnsi"/>
          <w:sz w:val="24"/>
          <w:szCs w:val="24"/>
        </w:rPr>
      </w:pPr>
      <w:r w:rsidRPr="0057121F">
        <w:rPr>
          <w:rFonts w:cstheme="minorHAnsi"/>
          <w:sz w:val="24"/>
          <w:szCs w:val="24"/>
        </w:rPr>
        <w:t>A pupil with a disability is covered by the definition of SEND if they require special educational provision.</w:t>
      </w:r>
    </w:p>
    <w:p w14:paraId="5E17EB88" w14:textId="77777777" w:rsidR="00194A56" w:rsidRPr="005F0F9F" w:rsidRDefault="00194A56" w:rsidP="00194A56">
      <w:pPr>
        <w:rPr>
          <w:rFonts w:cstheme="minorHAnsi"/>
          <w:sz w:val="24"/>
          <w:szCs w:val="24"/>
        </w:rPr>
      </w:pPr>
      <w:r w:rsidRPr="005F0F9F">
        <w:rPr>
          <w:rFonts w:cstheme="minorHAnsi"/>
          <w:sz w:val="24"/>
          <w:szCs w:val="24"/>
        </w:rPr>
        <w:t>2.13.</w:t>
      </w:r>
      <w:r w:rsidRPr="005F0F9F">
        <w:rPr>
          <w:rFonts w:cstheme="minorHAnsi"/>
          <w:sz w:val="24"/>
          <w:szCs w:val="24"/>
        </w:rPr>
        <w:tab/>
        <w:t>Under The Equality Act 2010 (Disability) Regulations 2010, the following conditions do not constitute a disability:</w:t>
      </w:r>
    </w:p>
    <w:p w14:paraId="56B39FA4" w14:textId="0D6F0776" w:rsidR="00194A56" w:rsidRPr="0057121F" w:rsidRDefault="00194A56" w:rsidP="008B1667">
      <w:pPr>
        <w:pStyle w:val="ListParagraph"/>
        <w:numPr>
          <w:ilvl w:val="0"/>
          <w:numId w:val="8"/>
        </w:numPr>
        <w:rPr>
          <w:rFonts w:cstheme="minorHAnsi"/>
          <w:sz w:val="24"/>
          <w:szCs w:val="24"/>
        </w:rPr>
      </w:pPr>
      <w:r w:rsidRPr="0057121F">
        <w:rPr>
          <w:rFonts w:cstheme="minorHAnsi"/>
          <w:sz w:val="24"/>
          <w:szCs w:val="24"/>
        </w:rPr>
        <w:t>A tendency to set fires</w:t>
      </w:r>
    </w:p>
    <w:p w14:paraId="44002B3F" w14:textId="2B02AA5D" w:rsidR="00194A56" w:rsidRPr="0057121F" w:rsidRDefault="00194A56" w:rsidP="008B1667">
      <w:pPr>
        <w:pStyle w:val="ListParagraph"/>
        <w:numPr>
          <w:ilvl w:val="0"/>
          <w:numId w:val="8"/>
        </w:numPr>
        <w:rPr>
          <w:rFonts w:cstheme="minorHAnsi"/>
          <w:sz w:val="24"/>
          <w:szCs w:val="24"/>
        </w:rPr>
      </w:pPr>
      <w:r w:rsidRPr="0057121F">
        <w:rPr>
          <w:rFonts w:cstheme="minorHAnsi"/>
          <w:sz w:val="24"/>
          <w:szCs w:val="24"/>
        </w:rPr>
        <w:t xml:space="preserve">A tendency to steal </w:t>
      </w:r>
    </w:p>
    <w:p w14:paraId="5587F377" w14:textId="464F5EAC" w:rsidR="00194A56" w:rsidRPr="0057121F" w:rsidRDefault="00194A56" w:rsidP="008B1667">
      <w:pPr>
        <w:pStyle w:val="ListParagraph"/>
        <w:numPr>
          <w:ilvl w:val="0"/>
          <w:numId w:val="8"/>
        </w:numPr>
        <w:rPr>
          <w:rFonts w:cstheme="minorHAnsi"/>
          <w:sz w:val="24"/>
          <w:szCs w:val="24"/>
        </w:rPr>
      </w:pPr>
      <w:r w:rsidRPr="0057121F">
        <w:rPr>
          <w:rFonts w:cstheme="minorHAnsi"/>
          <w:sz w:val="24"/>
          <w:szCs w:val="24"/>
        </w:rPr>
        <w:t>A tendency to commit physical or sexual abuse towards others</w:t>
      </w:r>
    </w:p>
    <w:p w14:paraId="5B94056E" w14:textId="66C1F9CE" w:rsidR="00194A56" w:rsidRPr="0057121F" w:rsidRDefault="00194A56" w:rsidP="008B1667">
      <w:pPr>
        <w:pStyle w:val="ListParagraph"/>
        <w:numPr>
          <w:ilvl w:val="0"/>
          <w:numId w:val="8"/>
        </w:numPr>
        <w:rPr>
          <w:rFonts w:cstheme="minorHAnsi"/>
          <w:sz w:val="24"/>
          <w:szCs w:val="24"/>
        </w:rPr>
      </w:pPr>
      <w:r w:rsidRPr="0057121F">
        <w:rPr>
          <w:rFonts w:cstheme="minorHAnsi"/>
          <w:sz w:val="24"/>
          <w:szCs w:val="24"/>
        </w:rPr>
        <w:t>Exhibitionism</w:t>
      </w:r>
    </w:p>
    <w:p w14:paraId="58A127B3" w14:textId="2F3D09E0" w:rsidR="00194A56" w:rsidRPr="0057121F" w:rsidRDefault="00194A56" w:rsidP="008B1667">
      <w:pPr>
        <w:pStyle w:val="ListParagraph"/>
        <w:numPr>
          <w:ilvl w:val="0"/>
          <w:numId w:val="8"/>
        </w:numPr>
        <w:rPr>
          <w:rFonts w:cstheme="minorHAnsi"/>
          <w:sz w:val="24"/>
          <w:szCs w:val="24"/>
        </w:rPr>
      </w:pPr>
      <w:r w:rsidRPr="0057121F">
        <w:rPr>
          <w:rFonts w:cstheme="minorHAnsi"/>
          <w:sz w:val="24"/>
          <w:szCs w:val="24"/>
        </w:rPr>
        <w:t>Voyeurism</w:t>
      </w:r>
    </w:p>
    <w:p w14:paraId="397CD698" w14:textId="32725C78" w:rsidR="00194A56" w:rsidRDefault="00194A56" w:rsidP="00194A56">
      <w:pPr>
        <w:rPr>
          <w:rFonts w:cstheme="minorHAnsi"/>
          <w:sz w:val="24"/>
          <w:szCs w:val="24"/>
        </w:rPr>
      </w:pPr>
      <w:r w:rsidRPr="005F0F9F">
        <w:rPr>
          <w:rFonts w:cstheme="minorHAnsi"/>
          <w:sz w:val="24"/>
          <w:szCs w:val="24"/>
        </w:rPr>
        <w:t>2.14.</w:t>
      </w:r>
      <w:r w:rsidRPr="005F0F9F">
        <w:rPr>
          <w:rFonts w:cstheme="minorHAnsi"/>
          <w:sz w:val="24"/>
          <w:szCs w:val="24"/>
        </w:rPr>
        <w:tab/>
        <w:t xml:space="preserve">The school recognises, however, that </w:t>
      </w:r>
      <w:r w:rsidR="00C26300">
        <w:rPr>
          <w:rFonts w:cstheme="minorHAnsi"/>
          <w:sz w:val="24"/>
          <w:szCs w:val="24"/>
        </w:rPr>
        <w:t>pupils/students</w:t>
      </w:r>
      <w:r w:rsidRPr="005F0F9F">
        <w:rPr>
          <w:rFonts w:cstheme="minorHAnsi"/>
          <w:sz w:val="24"/>
          <w:szCs w:val="24"/>
        </w:rPr>
        <w:t xml:space="preserve"> who have sensory or physical impairments may require specialist support or equipment to access their learning, regardless of whether or not their impairment falls under the SEND definition, and the SENCO will ensure that their support needs are being met.</w:t>
      </w:r>
    </w:p>
    <w:p w14:paraId="643A9D75" w14:textId="77777777" w:rsidR="0050538F" w:rsidRPr="005F0F9F" w:rsidRDefault="0050538F" w:rsidP="00194A56">
      <w:pPr>
        <w:rPr>
          <w:rFonts w:cstheme="minorHAnsi"/>
          <w:sz w:val="24"/>
          <w:szCs w:val="24"/>
        </w:rPr>
      </w:pPr>
    </w:p>
    <w:p w14:paraId="05415386" w14:textId="77777777" w:rsidR="00194A56" w:rsidRPr="005F0F9F" w:rsidRDefault="00194A56" w:rsidP="00194A56">
      <w:pPr>
        <w:rPr>
          <w:rFonts w:cstheme="minorHAnsi"/>
          <w:b/>
          <w:bCs/>
          <w:sz w:val="24"/>
          <w:szCs w:val="24"/>
        </w:rPr>
      </w:pPr>
      <w:r w:rsidRPr="005F0F9F">
        <w:rPr>
          <w:rFonts w:cstheme="minorHAnsi"/>
          <w:b/>
          <w:bCs/>
          <w:sz w:val="24"/>
          <w:szCs w:val="24"/>
        </w:rPr>
        <w:lastRenderedPageBreak/>
        <w:t>3.</w:t>
      </w:r>
      <w:r w:rsidRPr="005F0F9F">
        <w:rPr>
          <w:rFonts w:cstheme="minorHAnsi"/>
          <w:b/>
          <w:bCs/>
          <w:sz w:val="24"/>
          <w:szCs w:val="24"/>
        </w:rPr>
        <w:tab/>
        <w:t xml:space="preserve">Objectives </w:t>
      </w:r>
    </w:p>
    <w:p w14:paraId="362DE80A" w14:textId="77777777" w:rsidR="00194A56" w:rsidRPr="005F0F9F" w:rsidRDefault="00194A56" w:rsidP="00194A56">
      <w:pPr>
        <w:rPr>
          <w:rFonts w:cstheme="minorHAnsi"/>
          <w:sz w:val="24"/>
          <w:szCs w:val="24"/>
        </w:rPr>
      </w:pPr>
      <w:r w:rsidRPr="005F0F9F">
        <w:rPr>
          <w:rFonts w:cstheme="minorHAnsi"/>
          <w:sz w:val="24"/>
          <w:szCs w:val="24"/>
        </w:rPr>
        <w:t>3.1.</w:t>
      </w:r>
      <w:r w:rsidRPr="005F0F9F">
        <w:rPr>
          <w:rFonts w:cstheme="minorHAnsi"/>
          <w:sz w:val="24"/>
          <w:szCs w:val="24"/>
        </w:rPr>
        <w:tab/>
        <w:t>The school will meet the core aims of this policy by achieving the following strategic and measurable objectives:</w:t>
      </w:r>
    </w:p>
    <w:p w14:paraId="1A2B8F7E" w14:textId="25056720" w:rsidR="00194A56" w:rsidRPr="0057121F" w:rsidRDefault="00194A56" w:rsidP="008B1667">
      <w:pPr>
        <w:pStyle w:val="ListParagraph"/>
        <w:numPr>
          <w:ilvl w:val="0"/>
          <w:numId w:val="9"/>
        </w:numPr>
        <w:rPr>
          <w:rFonts w:cstheme="minorHAnsi"/>
          <w:sz w:val="24"/>
          <w:szCs w:val="24"/>
        </w:rPr>
      </w:pPr>
      <w:r w:rsidRPr="0057121F">
        <w:rPr>
          <w:rFonts w:cstheme="minorHAnsi"/>
          <w:sz w:val="24"/>
          <w:szCs w:val="24"/>
        </w:rPr>
        <w:t>To follow the graduated approach outlined in the DfE’s ‘Special educational needs and disability code of practice: 0 to 25 years’</w:t>
      </w:r>
    </w:p>
    <w:p w14:paraId="142C8FAC" w14:textId="4660DA13" w:rsidR="00194A56" w:rsidRDefault="00194A56" w:rsidP="008B1667">
      <w:pPr>
        <w:pStyle w:val="ListParagraph"/>
        <w:numPr>
          <w:ilvl w:val="0"/>
          <w:numId w:val="9"/>
        </w:numPr>
        <w:rPr>
          <w:rFonts w:cstheme="minorHAnsi"/>
          <w:sz w:val="24"/>
          <w:szCs w:val="24"/>
        </w:rPr>
      </w:pPr>
      <w:r w:rsidRPr="0057121F">
        <w:rPr>
          <w:rFonts w:cstheme="minorHAnsi"/>
          <w:sz w:val="24"/>
          <w:szCs w:val="24"/>
        </w:rPr>
        <w:t xml:space="preserve">To monitor the progress of all </w:t>
      </w:r>
      <w:r w:rsidR="00C26300" w:rsidRPr="0057121F">
        <w:rPr>
          <w:rFonts w:cstheme="minorHAnsi"/>
          <w:sz w:val="24"/>
          <w:szCs w:val="24"/>
        </w:rPr>
        <w:t>pupils/students</w:t>
      </w:r>
      <w:r w:rsidRPr="0057121F">
        <w:rPr>
          <w:rFonts w:cstheme="minorHAnsi"/>
          <w:sz w:val="24"/>
          <w:szCs w:val="24"/>
        </w:rPr>
        <w:t xml:space="preserve"> to aid the earliest possible identification of SEND</w:t>
      </w:r>
    </w:p>
    <w:p w14:paraId="2FCBD953" w14:textId="77777777" w:rsidR="0057121F" w:rsidRPr="0057121F" w:rsidRDefault="0057121F" w:rsidP="0057121F">
      <w:pPr>
        <w:pStyle w:val="ListParagraph"/>
        <w:ind w:left="720" w:firstLine="0"/>
        <w:rPr>
          <w:rFonts w:cstheme="minorHAnsi"/>
          <w:sz w:val="24"/>
          <w:szCs w:val="24"/>
        </w:rPr>
      </w:pPr>
    </w:p>
    <w:p w14:paraId="0C90641F" w14:textId="77777777" w:rsidR="00194A56" w:rsidRPr="005F0F9F" w:rsidRDefault="00194A56" w:rsidP="00194A56">
      <w:pPr>
        <w:rPr>
          <w:rFonts w:cstheme="minorHAnsi"/>
          <w:b/>
          <w:bCs/>
          <w:sz w:val="24"/>
          <w:szCs w:val="24"/>
        </w:rPr>
      </w:pPr>
      <w:r w:rsidRPr="005F0F9F">
        <w:rPr>
          <w:rFonts w:cstheme="minorHAnsi"/>
          <w:b/>
          <w:bCs/>
          <w:sz w:val="24"/>
          <w:szCs w:val="24"/>
        </w:rPr>
        <w:t>4.</w:t>
      </w:r>
      <w:r w:rsidRPr="005F0F9F">
        <w:rPr>
          <w:rFonts w:cstheme="minorHAnsi"/>
          <w:b/>
          <w:bCs/>
          <w:sz w:val="24"/>
          <w:szCs w:val="24"/>
        </w:rPr>
        <w:tab/>
        <w:t xml:space="preserve">Roles and responsibilities </w:t>
      </w:r>
    </w:p>
    <w:p w14:paraId="0BFA8AEB" w14:textId="77777777" w:rsidR="008E4688" w:rsidRDefault="00194A56" w:rsidP="00194A56">
      <w:pPr>
        <w:rPr>
          <w:rStyle w:val="CommentReference"/>
        </w:rPr>
      </w:pPr>
      <w:r w:rsidRPr="005F0F9F">
        <w:rPr>
          <w:rFonts w:cstheme="minorHAnsi"/>
          <w:sz w:val="24"/>
          <w:szCs w:val="24"/>
        </w:rPr>
        <w:t>4.1.</w:t>
      </w:r>
      <w:r w:rsidRPr="005F0F9F">
        <w:rPr>
          <w:rFonts w:cstheme="minorHAnsi"/>
          <w:sz w:val="24"/>
          <w:szCs w:val="24"/>
        </w:rPr>
        <w:tab/>
        <w:t xml:space="preserve">The Local Governing Body </w:t>
      </w:r>
      <w:r w:rsidR="00AF2B4C">
        <w:rPr>
          <w:rFonts w:cstheme="minorHAnsi"/>
          <w:sz w:val="24"/>
          <w:szCs w:val="24"/>
        </w:rPr>
        <w:t>should appo</w:t>
      </w:r>
      <w:r w:rsidR="00AF4657">
        <w:rPr>
          <w:rFonts w:cstheme="minorHAnsi"/>
          <w:sz w:val="24"/>
          <w:szCs w:val="24"/>
        </w:rPr>
        <w:t xml:space="preserve">int an individual governor or </w:t>
      </w:r>
      <w:r w:rsidR="003E0256">
        <w:rPr>
          <w:rFonts w:cstheme="minorHAnsi"/>
          <w:sz w:val="24"/>
          <w:szCs w:val="24"/>
        </w:rPr>
        <w:t>sub committee to oversee the school’s arrangement for SEN</w:t>
      </w:r>
      <w:r w:rsidR="002C4CF0">
        <w:rPr>
          <w:rFonts w:cstheme="minorHAnsi"/>
          <w:sz w:val="24"/>
          <w:szCs w:val="24"/>
        </w:rPr>
        <w:t>D.</w:t>
      </w:r>
    </w:p>
    <w:p w14:paraId="455688D0" w14:textId="77777777" w:rsidR="00115AED" w:rsidRDefault="00115AED" w:rsidP="00115AED">
      <w:pPr>
        <w:pStyle w:val="NormalWeb"/>
      </w:pPr>
      <w:r w:rsidRPr="00115AED">
        <w:rPr>
          <w:rFonts w:ascii="Calibri" w:hAnsi="Calibri" w:cs="Calibri"/>
        </w:rPr>
        <w:t>The Local Governing Body is responsible</w:t>
      </w:r>
      <w:r>
        <w:rPr>
          <w:rFonts w:ascii="Calibri" w:hAnsi="Calibri" w:cs="Calibri"/>
        </w:rPr>
        <w:t xml:space="preserve"> for regularly monitoring the school’s policies and procedures, reviewing their impact on pupils/students with SEND, including on their mental health and wellbeing. Through this they should ensure that; </w:t>
      </w:r>
    </w:p>
    <w:p w14:paraId="23CB7B57" w14:textId="7FCF9084" w:rsidR="00115AED" w:rsidRDefault="00115AED" w:rsidP="008B1667">
      <w:pPr>
        <w:pStyle w:val="NormalWeb"/>
        <w:numPr>
          <w:ilvl w:val="0"/>
          <w:numId w:val="10"/>
        </w:numPr>
      </w:pPr>
      <w:r w:rsidRPr="00115AED">
        <w:rPr>
          <w:rFonts w:ascii="Calibri" w:hAnsi="Calibri" w:cs="Calibri"/>
        </w:rPr>
        <w:t>the school leaders and staff communicate</w:t>
      </w:r>
      <w:r>
        <w:rPr>
          <w:rFonts w:ascii="Calibri" w:hAnsi="Calibri" w:cs="Calibri"/>
        </w:rPr>
        <w:t xml:space="preserve"> with pupils/students with SEND and their parents when reviewing policies that affect them </w:t>
      </w:r>
    </w:p>
    <w:p w14:paraId="50478209" w14:textId="36DD1B24" w:rsidR="00115AED" w:rsidRDefault="00115AED" w:rsidP="008B1667">
      <w:pPr>
        <w:pStyle w:val="NormalWeb"/>
        <w:numPr>
          <w:ilvl w:val="0"/>
          <w:numId w:val="10"/>
        </w:numPr>
      </w:pPr>
      <w:r>
        <w:rPr>
          <w:rFonts w:ascii="Calibri" w:hAnsi="Calibri" w:cs="Calibri"/>
        </w:rPr>
        <w:t>effective provision is in place for all pupils/students with SEND, whether or not they have an EHC plan</w:t>
      </w:r>
    </w:p>
    <w:p w14:paraId="62546D68" w14:textId="77777777" w:rsidR="00115AED" w:rsidRDefault="00115AED" w:rsidP="008B1667">
      <w:pPr>
        <w:pStyle w:val="NormalWeb"/>
        <w:numPr>
          <w:ilvl w:val="0"/>
          <w:numId w:val="10"/>
        </w:numPr>
        <w:rPr>
          <w:rFonts w:ascii="Calibri" w:hAnsi="Calibri" w:cs="Calibri"/>
        </w:rPr>
      </w:pPr>
      <w:r>
        <w:rPr>
          <w:rFonts w:ascii="Calibri" w:hAnsi="Calibri" w:cs="Calibri"/>
        </w:rPr>
        <w:t>an appropriate member of staff is appointed to be the SENCO, having responsibility for coordinating provision for pupils/students with SEND</w:t>
      </w:r>
    </w:p>
    <w:p w14:paraId="5BF61C53" w14:textId="77777777" w:rsidR="00115AED" w:rsidRPr="005A6CC9" w:rsidRDefault="00115AED" w:rsidP="008B1667">
      <w:pPr>
        <w:pStyle w:val="NormalWeb"/>
        <w:numPr>
          <w:ilvl w:val="0"/>
          <w:numId w:val="10"/>
        </w:numPr>
        <w:rPr>
          <w:rFonts w:ascii="Calibri" w:hAnsi="Calibri" w:cs="Calibri"/>
        </w:rPr>
      </w:pPr>
      <w:r>
        <w:rPr>
          <w:rFonts w:ascii="Calibri" w:hAnsi="Calibri" w:cs="Calibri"/>
        </w:rPr>
        <w:t>a designated teacher for LAC is appointed where appropriate</w:t>
      </w:r>
    </w:p>
    <w:p w14:paraId="0BA98B6D" w14:textId="77777777" w:rsidR="00115AED" w:rsidRDefault="00115AED" w:rsidP="008B1667">
      <w:pPr>
        <w:pStyle w:val="NormalWeb"/>
        <w:numPr>
          <w:ilvl w:val="0"/>
          <w:numId w:val="10"/>
        </w:numPr>
        <w:rPr>
          <w:rFonts w:ascii="Calibri" w:hAnsi="Calibri" w:cs="Calibri"/>
        </w:rPr>
      </w:pPr>
      <w:r>
        <w:rPr>
          <w:rFonts w:ascii="Calibri" w:hAnsi="Calibri" w:cs="Calibri"/>
        </w:rPr>
        <w:t>reasonable adjustments are made for pupils/students with disabilities to help alleviate any substantial disadvantage they experience because of their disability</w:t>
      </w:r>
    </w:p>
    <w:p w14:paraId="02567DF6" w14:textId="5B66FEEE" w:rsidR="00115AED" w:rsidRDefault="00115AED" w:rsidP="008B1667">
      <w:pPr>
        <w:pStyle w:val="NormalWeb"/>
        <w:numPr>
          <w:ilvl w:val="0"/>
          <w:numId w:val="10"/>
        </w:numPr>
      </w:pPr>
      <w:r w:rsidRPr="00115AED">
        <w:rPr>
          <w:rFonts w:ascii="Calibri" w:hAnsi="Calibri" w:cs="Calibri"/>
        </w:rPr>
        <w:t>that the school is taking necessary</w:t>
      </w:r>
      <w:r>
        <w:rPr>
          <w:rFonts w:ascii="Calibri" w:hAnsi="Calibri" w:cs="Calibri"/>
        </w:rPr>
        <w:t xml:space="preserve"> steps to ensure that pupils/students with disabilities are not discriminated against, harassed or victimised, e.g. in line with the Equal Opportunities Policy: Pupils/students</w:t>
      </w:r>
    </w:p>
    <w:p w14:paraId="4B2B0408" w14:textId="194EDBE9" w:rsidR="00115AED" w:rsidRDefault="00115AED" w:rsidP="008B1667">
      <w:pPr>
        <w:pStyle w:val="NormalWeb"/>
        <w:numPr>
          <w:ilvl w:val="0"/>
          <w:numId w:val="10"/>
        </w:numPr>
      </w:pPr>
      <w:r w:rsidRPr="00232B1D">
        <w:rPr>
          <w:rFonts w:ascii="Calibri" w:hAnsi="Calibri" w:cs="Calibri"/>
        </w:rPr>
        <w:t>school leaders are making appropriate</w:t>
      </w:r>
      <w:r>
        <w:rPr>
          <w:rFonts w:ascii="Calibri" w:hAnsi="Calibri" w:cs="Calibri"/>
        </w:rPr>
        <w:t xml:space="preserve"> arrangements for the admission of pupils/students with SEND and the facilities provided to enable access to the school for pupils/students with disabilities</w:t>
      </w:r>
    </w:p>
    <w:p w14:paraId="4C46938E" w14:textId="58E80CD7" w:rsidR="00115AED" w:rsidRDefault="00115AED" w:rsidP="008B1667">
      <w:pPr>
        <w:pStyle w:val="NormalWeb"/>
        <w:numPr>
          <w:ilvl w:val="0"/>
          <w:numId w:val="10"/>
        </w:numPr>
        <w:rPr>
          <w:rFonts w:ascii="Calibri" w:hAnsi="Calibri" w:cs="Calibri"/>
        </w:rPr>
      </w:pPr>
      <w:r>
        <w:rPr>
          <w:rFonts w:ascii="Calibri" w:hAnsi="Calibri" w:cs="Calibri"/>
        </w:rPr>
        <w:t>an Accessibility Plan, showing how the school intends to improve access over time is in place</w:t>
      </w:r>
    </w:p>
    <w:p w14:paraId="4A97879A" w14:textId="0B2270A4" w:rsidR="00115AED" w:rsidRDefault="00115AED" w:rsidP="008B1667">
      <w:pPr>
        <w:pStyle w:val="NormalWeb"/>
        <w:numPr>
          <w:ilvl w:val="0"/>
          <w:numId w:val="10"/>
        </w:numPr>
      </w:pPr>
      <w:r>
        <w:rPr>
          <w:rFonts w:ascii="Calibri" w:hAnsi="Calibri" w:cs="Calibri"/>
        </w:rPr>
        <w:t>arrangements are in place to support pupils/students at school with medical conditions, in line with the school’s Supporting Pupils/students with Medical Conditions Policy</w:t>
      </w:r>
    </w:p>
    <w:p w14:paraId="3239F0B1" w14:textId="4347F6C1" w:rsidR="00115AED" w:rsidRDefault="00115AED" w:rsidP="008B1667">
      <w:pPr>
        <w:pStyle w:val="NormalWeb"/>
        <w:numPr>
          <w:ilvl w:val="0"/>
          <w:numId w:val="10"/>
        </w:numPr>
      </w:pPr>
      <w:r>
        <w:rPr>
          <w:rFonts w:ascii="Calibri" w:hAnsi="Calibri" w:cs="Calibri"/>
        </w:rPr>
        <w:t>the school publishes annual information setting out the measures and facilities to assist access for pupils/students with disabilities on the school’s website</w:t>
      </w:r>
    </w:p>
    <w:p w14:paraId="73D396A8" w14:textId="3AD231C7" w:rsidR="00115AED" w:rsidRDefault="00115AED" w:rsidP="008B1667">
      <w:pPr>
        <w:pStyle w:val="NormalWeb"/>
        <w:numPr>
          <w:ilvl w:val="0"/>
          <w:numId w:val="10"/>
        </w:numPr>
      </w:pPr>
      <w:r>
        <w:rPr>
          <w:rFonts w:ascii="Calibri" w:hAnsi="Calibri" w:cs="Calibri"/>
        </w:rPr>
        <w:t xml:space="preserve">the school publishes annual information about the arrangements for the admission of pupils/students with SEND, the steps taken to prevent pupils/students being treated less favourably than others, the facilities provided to assist pupils/students with SEND, and the school’s Accessibility Plan on the school’s website. </w:t>
      </w:r>
    </w:p>
    <w:p w14:paraId="17479B80" w14:textId="2CCC716A" w:rsidR="00115AED" w:rsidRDefault="00115AED" w:rsidP="008B1667">
      <w:pPr>
        <w:pStyle w:val="NormalWeb"/>
        <w:numPr>
          <w:ilvl w:val="0"/>
          <w:numId w:val="10"/>
        </w:numPr>
      </w:pPr>
      <w:r>
        <w:rPr>
          <w:rFonts w:ascii="Calibri" w:hAnsi="Calibri" w:cs="Calibri"/>
        </w:rPr>
        <w:t xml:space="preserve">appropriate complaints procedures are in place which, along with details about appealing to the SEND tribunal, will be made known to parents and pupils/students. </w:t>
      </w:r>
    </w:p>
    <w:p w14:paraId="45C8CD6D" w14:textId="3A27CC58" w:rsidR="00994D61" w:rsidRDefault="00115AED" w:rsidP="008B1667">
      <w:pPr>
        <w:pStyle w:val="NormalWeb"/>
        <w:numPr>
          <w:ilvl w:val="0"/>
          <w:numId w:val="10"/>
        </w:numPr>
        <w:rPr>
          <w:rFonts w:ascii="Calibri" w:hAnsi="Calibri" w:cs="Calibri"/>
        </w:rPr>
      </w:pPr>
      <w:r>
        <w:rPr>
          <w:rFonts w:ascii="Calibri" w:hAnsi="Calibri" w:cs="Calibri"/>
        </w:rPr>
        <w:lastRenderedPageBreak/>
        <w:t>suitable, full-time education from the sixth day of a fixed permanent exclusion of a pupil with SEND, in line with their EHC plan</w:t>
      </w:r>
    </w:p>
    <w:p w14:paraId="7E894DD0" w14:textId="4C1B1386" w:rsidR="00115AED" w:rsidRPr="00232B1D" w:rsidRDefault="00115AED" w:rsidP="008B1667">
      <w:pPr>
        <w:pStyle w:val="NormalWeb"/>
        <w:numPr>
          <w:ilvl w:val="0"/>
          <w:numId w:val="10"/>
        </w:numPr>
        <w:rPr>
          <w:rFonts w:ascii="Calibri" w:hAnsi="Calibri" w:cs="Calibri"/>
        </w:rPr>
      </w:pPr>
      <w:r>
        <w:rPr>
          <w:rFonts w:ascii="Calibri" w:hAnsi="Calibri" w:cs="Calibri"/>
        </w:rPr>
        <w:t>the school is cooperating with the LA in drawing up and reviewing the Local Offer</w:t>
      </w:r>
    </w:p>
    <w:p w14:paraId="4C8B8D01" w14:textId="243858F8" w:rsidR="0057121F" w:rsidRPr="0050538F" w:rsidRDefault="00115AED" w:rsidP="008B1667">
      <w:pPr>
        <w:pStyle w:val="NormalWeb"/>
        <w:numPr>
          <w:ilvl w:val="0"/>
          <w:numId w:val="10"/>
        </w:numPr>
        <w:rPr>
          <w:rStyle w:val="CommentReference"/>
          <w:sz w:val="24"/>
          <w:szCs w:val="24"/>
        </w:rPr>
      </w:pPr>
      <w:r>
        <w:rPr>
          <w:rFonts w:ascii="Calibri" w:hAnsi="Calibri" w:cs="Calibri"/>
        </w:rPr>
        <w:t xml:space="preserve">the SEND information report is prepared, up to date and published on the school’s website. </w:t>
      </w:r>
    </w:p>
    <w:p w14:paraId="7DE79969" w14:textId="5324D2CF" w:rsidR="00194A56" w:rsidRPr="005F0F9F" w:rsidRDefault="00194A56" w:rsidP="00194A56">
      <w:pPr>
        <w:rPr>
          <w:rFonts w:cstheme="minorHAnsi"/>
          <w:sz w:val="24"/>
          <w:szCs w:val="24"/>
        </w:rPr>
      </w:pPr>
      <w:r w:rsidRPr="005F0F9F">
        <w:rPr>
          <w:rFonts w:cstheme="minorHAnsi"/>
          <w:sz w:val="24"/>
          <w:szCs w:val="24"/>
        </w:rPr>
        <w:t>4.2.</w:t>
      </w:r>
      <w:r w:rsidRPr="005F0F9F">
        <w:rPr>
          <w:rFonts w:cstheme="minorHAnsi"/>
          <w:sz w:val="24"/>
          <w:szCs w:val="24"/>
        </w:rPr>
        <w:tab/>
        <w:t xml:space="preserve">The headteacher will be responsible for: </w:t>
      </w:r>
    </w:p>
    <w:p w14:paraId="33F9F202" w14:textId="289516B3" w:rsidR="00532383" w:rsidRPr="0057121F" w:rsidRDefault="00532383" w:rsidP="008B1667">
      <w:pPr>
        <w:pStyle w:val="ListParagraph"/>
        <w:numPr>
          <w:ilvl w:val="0"/>
          <w:numId w:val="11"/>
        </w:numPr>
        <w:rPr>
          <w:rFonts w:cstheme="minorHAnsi"/>
          <w:sz w:val="24"/>
          <w:szCs w:val="24"/>
        </w:rPr>
      </w:pPr>
      <w:r w:rsidRPr="0057121F">
        <w:rPr>
          <w:rFonts w:cstheme="minorHAnsi"/>
          <w:sz w:val="24"/>
          <w:szCs w:val="24"/>
        </w:rPr>
        <w:t xml:space="preserve">Ensuring </w:t>
      </w:r>
      <w:r w:rsidR="00C26300" w:rsidRPr="0057121F">
        <w:rPr>
          <w:rFonts w:cstheme="minorHAnsi"/>
          <w:sz w:val="24"/>
          <w:szCs w:val="24"/>
        </w:rPr>
        <w:t>pupils/students</w:t>
      </w:r>
      <w:r w:rsidRPr="0057121F">
        <w:rPr>
          <w:rFonts w:cstheme="minorHAnsi"/>
          <w:sz w:val="24"/>
          <w:szCs w:val="24"/>
        </w:rPr>
        <w:t xml:space="preserve"> have access to High Quality First Teaching (HQFT) and where suitable, targeted intervention in small groups or individually.</w:t>
      </w:r>
    </w:p>
    <w:p w14:paraId="38F5455C" w14:textId="4593CE01" w:rsidR="00194A56" w:rsidRPr="0057121F" w:rsidRDefault="00194A56" w:rsidP="008B1667">
      <w:pPr>
        <w:pStyle w:val="ListParagraph"/>
        <w:numPr>
          <w:ilvl w:val="0"/>
          <w:numId w:val="11"/>
        </w:numPr>
        <w:rPr>
          <w:rFonts w:cstheme="minorHAnsi"/>
          <w:sz w:val="24"/>
          <w:szCs w:val="24"/>
        </w:rPr>
      </w:pPr>
      <w:bookmarkStart w:id="2" w:name="_Hlk72500598"/>
      <w:r w:rsidRPr="0057121F">
        <w:rPr>
          <w:rFonts w:cstheme="minorHAnsi"/>
          <w:sz w:val="24"/>
          <w:szCs w:val="24"/>
        </w:rPr>
        <w:t xml:space="preserve">Ensuring </w:t>
      </w:r>
      <w:bookmarkEnd w:id="2"/>
      <w:r w:rsidRPr="0057121F">
        <w:rPr>
          <w:rFonts w:cstheme="minorHAnsi"/>
          <w:sz w:val="24"/>
          <w:szCs w:val="24"/>
        </w:rPr>
        <w:t xml:space="preserve">that those who are teaching or working with </w:t>
      </w:r>
      <w:r w:rsidR="00C26300" w:rsidRPr="0057121F">
        <w:rPr>
          <w:rFonts w:cstheme="minorHAnsi"/>
          <w:sz w:val="24"/>
          <w:szCs w:val="24"/>
        </w:rPr>
        <w:t>pupils/students</w:t>
      </w:r>
      <w:r w:rsidRPr="0057121F">
        <w:rPr>
          <w:rFonts w:cstheme="minorHAnsi"/>
          <w:sz w:val="24"/>
          <w:szCs w:val="24"/>
        </w:rPr>
        <w:t xml:space="preserve"> with SEND are aware of their needs and have arrangements in place to meet them.</w:t>
      </w:r>
    </w:p>
    <w:p w14:paraId="3472A9C6" w14:textId="15CBC80B" w:rsidR="00194A56" w:rsidRPr="0057121F" w:rsidRDefault="00194A56" w:rsidP="008B1667">
      <w:pPr>
        <w:pStyle w:val="ListParagraph"/>
        <w:numPr>
          <w:ilvl w:val="0"/>
          <w:numId w:val="11"/>
        </w:numPr>
        <w:rPr>
          <w:rFonts w:cstheme="minorHAnsi"/>
          <w:sz w:val="24"/>
          <w:szCs w:val="24"/>
        </w:rPr>
      </w:pPr>
      <w:r w:rsidRPr="0057121F">
        <w:rPr>
          <w:rFonts w:cstheme="minorHAnsi"/>
          <w:sz w:val="24"/>
          <w:szCs w:val="24"/>
        </w:rPr>
        <w:t xml:space="preserve">Ensuring that teachers monitor and review </w:t>
      </w:r>
      <w:r w:rsidR="00C26300" w:rsidRPr="0057121F">
        <w:rPr>
          <w:rFonts w:cstheme="minorHAnsi"/>
          <w:sz w:val="24"/>
          <w:szCs w:val="24"/>
        </w:rPr>
        <w:t>pupils/students</w:t>
      </w:r>
      <w:r w:rsidRPr="0057121F">
        <w:rPr>
          <w:rFonts w:cstheme="minorHAnsi"/>
          <w:sz w:val="24"/>
          <w:szCs w:val="24"/>
        </w:rPr>
        <w:t>’ progress during the academic year.</w:t>
      </w:r>
    </w:p>
    <w:p w14:paraId="2DE7D21E" w14:textId="772104FB" w:rsidR="00194A56" w:rsidRPr="0057121F" w:rsidRDefault="00194A56" w:rsidP="008B1667">
      <w:pPr>
        <w:pStyle w:val="ListParagraph"/>
        <w:numPr>
          <w:ilvl w:val="0"/>
          <w:numId w:val="11"/>
        </w:numPr>
        <w:rPr>
          <w:rFonts w:cstheme="minorHAnsi"/>
          <w:sz w:val="24"/>
          <w:szCs w:val="24"/>
        </w:rPr>
      </w:pPr>
      <w:r w:rsidRPr="0057121F">
        <w:rPr>
          <w:rFonts w:cstheme="minorHAnsi"/>
          <w:sz w:val="24"/>
          <w:szCs w:val="24"/>
        </w:rPr>
        <w:t>Cooperating with the LA during annual EHC plan reviews</w:t>
      </w:r>
      <w:r w:rsidR="004A7F14" w:rsidRPr="0057121F">
        <w:rPr>
          <w:rFonts w:cstheme="minorHAnsi"/>
          <w:sz w:val="24"/>
          <w:szCs w:val="24"/>
        </w:rPr>
        <w:t xml:space="preserve"> (See </w:t>
      </w:r>
      <w:r w:rsidR="004A7F14" w:rsidRPr="0057121F">
        <w:rPr>
          <w:rFonts w:cstheme="minorHAnsi"/>
          <w:b/>
          <w:bCs/>
          <w:sz w:val="24"/>
          <w:szCs w:val="24"/>
        </w:rPr>
        <w:t>Appendix 2</w:t>
      </w:r>
      <w:r w:rsidR="004A7F14" w:rsidRPr="0057121F">
        <w:rPr>
          <w:rFonts w:cstheme="minorHAnsi"/>
          <w:sz w:val="24"/>
          <w:szCs w:val="24"/>
        </w:rPr>
        <w:t>)</w:t>
      </w:r>
      <w:r w:rsidRPr="0057121F">
        <w:rPr>
          <w:rFonts w:cstheme="minorHAnsi"/>
          <w:sz w:val="24"/>
          <w:szCs w:val="24"/>
        </w:rPr>
        <w:t>.</w:t>
      </w:r>
    </w:p>
    <w:p w14:paraId="3174A3CA" w14:textId="780147A4" w:rsidR="00194A56" w:rsidRPr="0057121F" w:rsidRDefault="00194A56" w:rsidP="008B1667">
      <w:pPr>
        <w:pStyle w:val="ListParagraph"/>
        <w:numPr>
          <w:ilvl w:val="0"/>
          <w:numId w:val="11"/>
        </w:numPr>
        <w:rPr>
          <w:rFonts w:cstheme="minorHAnsi"/>
          <w:sz w:val="24"/>
          <w:szCs w:val="24"/>
        </w:rPr>
      </w:pPr>
      <w:r w:rsidRPr="0057121F">
        <w:rPr>
          <w:rFonts w:cstheme="minorHAnsi"/>
          <w:sz w:val="24"/>
          <w:szCs w:val="24"/>
        </w:rPr>
        <w:t>Ensuring that the SENCO has sufficient time and resources to carry out their functions.</w:t>
      </w:r>
    </w:p>
    <w:p w14:paraId="62BC3C85" w14:textId="74CDA284" w:rsidR="00194A56" w:rsidRPr="0057121F" w:rsidRDefault="00194A56" w:rsidP="008B1667">
      <w:pPr>
        <w:pStyle w:val="ListParagraph"/>
        <w:numPr>
          <w:ilvl w:val="0"/>
          <w:numId w:val="11"/>
        </w:numPr>
        <w:rPr>
          <w:rFonts w:cstheme="minorHAnsi"/>
          <w:sz w:val="24"/>
          <w:szCs w:val="24"/>
        </w:rPr>
      </w:pPr>
      <w:r w:rsidRPr="0057121F">
        <w:rPr>
          <w:rFonts w:cstheme="minorHAnsi"/>
          <w:sz w:val="24"/>
          <w:szCs w:val="24"/>
        </w:rPr>
        <w:t>Providing the SENCO with sufficient administrative support and time away from teaching to enable them to fulfil their responsibilities.</w:t>
      </w:r>
    </w:p>
    <w:p w14:paraId="6A6AA6BC" w14:textId="3E9F6B61" w:rsidR="00194A56" w:rsidRPr="0057121F" w:rsidRDefault="00194A56" w:rsidP="008B1667">
      <w:pPr>
        <w:pStyle w:val="ListParagraph"/>
        <w:numPr>
          <w:ilvl w:val="0"/>
          <w:numId w:val="11"/>
        </w:numPr>
        <w:rPr>
          <w:rFonts w:cstheme="minorHAnsi"/>
          <w:sz w:val="24"/>
          <w:szCs w:val="24"/>
        </w:rPr>
      </w:pPr>
      <w:r w:rsidRPr="0057121F">
        <w:rPr>
          <w:rFonts w:cstheme="minorHAnsi"/>
          <w:sz w:val="24"/>
          <w:szCs w:val="24"/>
        </w:rPr>
        <w:t xml:space="preserve">Assisting the local governing board in appointing a designated teacher for LAC, who will work closely with the SENCO to ensure that the needs of the </w:t>
      </w:r>
      <w:r w:rsidR="00C26300" w:rsidRPr="0057121F">
        <w:rPr>
          <w:rFonts w:cstheme="minorHAnsi"/>
          <w:sz w:val="24"/>
          <w:szCs w:val="24"/>
        </w:rPr>
        <w:t>pupils/students</w:t>
      </w:r>
      <w:r w:rsidRPr="0057121F">
        <w:rPr>
          <w:rFonts w:cstheme="minorHAnsi"/>
          <w:sz w:val="24"/>
          <w:szCs w:val="24"/>
        </w:rPr>
        <w:t xml:space="preserve"> are fully understood by relevant school staff.  </w:t>
      </w:r>
    </w:p>
    <w:p w14:paraId="188B7422" w14:textId="77BD1B0E" w:rsidR="00194A56" w:rsidRPr="0057121F" w:rsidRDefault="00194A56" w:rsidP="008B1667">
      <w:pPr>
        <w:pStyle w:val="ListParagraph"/>
        <w:numPr>
          <w:ilvl w:val="0"/>
          <w:numId w:val="11"/>
        </w:numPr>
        <w:rPr>
          <w:rFonts w:cstheme="minorHAnsi"/>
          <w:sz w:val="24"/>
          <w:szCs w:val="24"/>
        </w:rPr>
      </w:pPr>
      <w:r w:rsidRPr="0057121F">
        <w:rPr>
          <w:rFonts w:cstheme="minorHAnsi"/>
          <w:sz w:val="24"/>
          <w:szCs w:val="24"/>
        </w:rPr>
        <w:t xml:space="preserve">Regularly and carefully reviewing the quality of teaching for </w:t>
      </w:r>
      <w:r w:rsidR="00C26300" w:rsidRPr="0057121F">
        <w:rPr>
          <w:rFonts w:cstheme="minorHAnsi"/>
          <w:sz w:val="24"/>
          <w:szCs w:val="24"/>
        </w:rPr>
        <w:t>pupils/students</w:t>
      </w:r>
      <w:r w:rsidRPr="0057121F">
        <w:rPr>
          <w:rFonts w:cstheme="minorHAnsi"/>
          <w:sz w:val="24"/>
          <w:szCs w:val="24"/>
        </w:rPr>
        <w:t xml:space="preserve"> at risk of underachievement, as a core part of the school’s performance management arrangements. </w:t>
      </w:r>
    </w:p>
    <w:p w14:paraId="38F2FD2A" w14:textId="7FA574B1" w:rsidR="00194A56" w:rsidRPr="0057121F" w:rsidRDefault="00194A56" w:rsidP="008B1667">
      <w:pPr>
        <w:pStyle w:val="ListParagraph"/>
        <w:numPr>
          <w:ilvl w:val="0"/>
          <w:numId w:val="11"/>
        </w:numPr>
        <w:rPr>
          <w:rFonts w:cstheme="minorHAnsi"/>
          <w:sz w:val="24"/>
          <w:szCs w:val="24"/>
        </w:rPr>
      </w:pPr>
      <w:r w:rsidRPr="0057121F">
        <w:rPr>
          <w:rFonts w:cstheme="minorHAnsi"/>
          <w:sz w:val="24"/>
          <w:szCs w:val="24"/>
        </w:rPr>
        <w:t xml:space="preserve">Ensuring that teachers understand the strategies to identify and support vulnerable </w:t>
      </w:r>
      <w:r w:rsidR="00C26300" w:rsidRPr="0057121F">
        <w:rPr>
          <w:rFonts w:cstheme="minorHAnsi"/>
          <w:sz w:val="24"/>
          <w:szCs w:val="24"/>
        </w:rPr>
        <w:t>pupils/students</w:t>
      </w:r>
      <w:r w:rsidRPr="0057121F">
        <w:rPr>
          <w:rFonts w:cstheme="minorHAnsi"/>
          <w:sz w:val="24"/>
          <w:szCs w:val="24"/>
        </w:rPr>
        <w:t>.</w:t>
      </w:r>
    </w:p>
    <w:p w14:paraId="5CE712AB" w14:textId="6C451BE3" w:rsidR="00194A56" w:rsidRPr="0057121F" w:rsidRDefault="00194A56" w:rsidP="008B1667">
      <w:pPr>
        <w:pStyle w:val="ListParagraph"/>
        <w:numPr>
          <w:ilvl w:val="0"/>
          <w:numId w:val="11"/>
        </w:numPr>
        <w:rPr>
          <w:rFonts w:cstheme="minorHAnsi"/>
          <w:sz w:val="24"/>
          <w:szCs w:val="24"/>
        </w:rPr>
      </w:pPr>
      <w:r w:rsidRPr="0057121F">
        <w:rPr>
          <w:rFonts w:cstheme="minorHAnsi"/>
          <w:sz w:val="24"/>
          <w:szCs w:val="24"/>
        </w:rPr>
        <w:t>Ensuring teachers have an established understanding of different types of SEND.</w:t>
      </w:r>
    </w:p>
    <w:p w14:paraId="27C3FEDE" w14:textId="39E63F99" w:rsidR="00194A56" w:rsidRPr="0057121F" w:rsidRDefault="00194A56" w:rsidP="008B1667">
      <w:pPr>
        <w:pStyle w:val="ListParagraph"/>
        <w:numPr>
          <w:ilvl w:val="0"/>
          <w:numId w:val="11"/>
        </w:numPr>
        <w:rPr>
          <w:rFonts w:cstheme="minorHAnsi"/>
          <w:sz w:val="24"/>
          <w:szCs w:val="24"/>
        </w:rPr>
      </w:pPr>
      <w:r w:rsidRPr="0057121F">
        <w:rPr>
          <w:rFonts w:cstheme="minorHAnsi"/>
          <w:sz w:val="24"/>
          <w:szCs w:val="24"/>
        </w:rPr>
        <w:t xml:space="preserve">Ensuring that procedures and policies for the day-to-day running of the school do not directly or indirectly discriminate against </w:t>
      </w:r>
      <w:r w:rsidR="00C26300" w:rsidRPr="0057121F">
        <w:rPr>
          <w:rFonts w:cstheme="minorHAnsi"/>
          <w:sz w:val="24"/>
          <w:szCs w:val="24"/>
        </w:rPr>
        <w:t>pupils/students</w:t>
      </w:r>
      <w:r w:rsidRPr="0057121F">
        <w:rPr>
          <w:rFonts w:cstheme="minorHAnsi"/>
          <w:sz w:val="24"/>
          <w:szCs w:val="24"/>
        </w:rPr>
        <w:t xml:space="preserve"> with SEND. </w:t>
      </w:r>
    </w:p>
    <w:p w14:paraId="25154ED6" w14:textId="62ACB9D7" w:rsidR="00194A56" w:rsidRPr="0057121F" w:rsidRDefault="00194A56" w:rsidP="008B1667">
      <w:pPr>
        <w:pStyle w:val="ListParagraph"/>
        <w:numPr>
          <w:ilvl w:val="0"/>
          <w:numId w:val="11"/>
        </w:numPr>
        <w:rPr>
          <w:rFonts w:cstheme="minorHAnsi"/>
          <w:sz w:val="24"/>
          <w:szCs w:val="24"/>
        </w:rPr>
      </w:pPr>
      <w:r w:rsidRPr="0057121F">
        <w:rPr>
          <w:rFonts w:cstheme="minorHAnsi"/>
          <w:sz w:val="24"/>
          <w:szCs w:val="24"/>
        </w:rPr>
        <w:t xml:space="preserve">Ensuring that </w:t>
      </w:r>
      <w:r w:rsidR="00C26300" w:rsidRPr="0057121F">
        <w:rPr>
          <w:rFonts w:cstheme="minorHAnsi"/>
          <w:sz w:val="24"/>
          <w:szCs w:val="24"/>
        </w:rPr>
        <w:t>pupils/students</w:t>
      </w:r>
      <w:r w:rsidRPr="0057121F">
        <w:rPr>
          <w:rFonts w:cstheme="minorHAnsi"/>
          <w:sz w:val="24"/>
          <w:szCs w:val="24"/>
        </w:rPr>
        <w:t xml:space="preserve"> with SEND and their parents are actively supported in contributing to needs assessments, and developing and reviewing EHC plans. </w:t>
      </w:r>
    </w:p>
    <w:p w14:paraId="3D7E2675" w14:textId="24FB65F9" w:rsidR="00194A56" w:rsidRPr="0057121F" w:rsidRDefault="00194A56" w:rsidP="008B1667">
      <w:pPr>
        <w:pStyle w:val="ListParagraph"/>
        <w:numPr>
          <w:ilvl w:val="0"/>
          <w:numId w:val="11"/>
        </w:numPr>
        <w:rPr>
          <w:rFonts w:cstheme="minorHAnsi"/>
          <w:sz w:val="24"/>
          <w:szCs w:val="24"/>
        </w:rPr>
      </w:pPr>
      <w:r w:rsidRPr="0057121F">
        <w:rPr>
          <w:rFonts w:cstheme="minorHAnsi"/>
          <w:sz w:val="24"/>
          <w:szCs w:val="24"/>
        </w:rPr>
        <w:t xml:space="preserve">Establishing and maintaining a culture of high expectations and including </w:t>
      </w:r>
      <w:r w:rsidR="00C26300" w:rsidRPr="0057121F">
        <w:rPr>
          <w:rFonts w:cstheme="minorHAnsi"/>
          <w:sz w:val="24"/>
          <w:szCs w:val="24"/>
        </w:rPr>
        <w:t>pupils/students</w:t>
      </w:r>
      <w:r w:rsidRPr="0057121F">
        <w:rPr>
          <w:rFonts w:cstheme="minorHAnsi"/>
          <w:sz w:val="24"/>
          <w:szCs w:val="24"/>
        </w:rPr>
        <w:t xml:space="preserve"> with SEND in all opportunities available to other </w:t>
      </w:r>
      <w:r w:rsidR="00C26300" w:rsidRPr="0057121F">
        <w:rPr>
          <w:rFonts w:cstheme="minorHAnsi"/>
          <w:sz w:val="24"/>
          <w:szCs w:val="24"/>
        </w:rPr>
        <w:t>pupils/students</w:t>
      </w:r>
      <w:r w:rsidRPr="0057121F">
        <w:rPr>
          <w:rFonts w:cstheme="minorHAnsi"/>
          <w:sz w:val="24"/>
          <w:szCs w:val="24"/>
        </w:rPr>
        <w:t xml:space="preserve">. </w:t>
      </w:r>
    </w:p>
    <w:p w14:paraId="2B96319E" w14:textId="7FBC0B5A" w:rsidR="00194A56" w:rsidRPr="0057121F" w:rsidRDefault="00194A56" w:rsidP="008B1667">
      <w:pPr>
        <w:pStyle w:val="ListParagraph"/>
        <w:numPr>
          <w:ilvl w:val="0"/>
          <w:numId w:val="11"/>
        </w:numPr>
        <w:rPr>
          <w:rFonts w:cstheme="minorHAnsi"/>
          <w:sz w:val="24"/>
          <w:szCs w:val="24"/>
        </w:rPr>
      </w:pPr>
      <w:r w:rsidRPr="0057121F">
        <w:rPr>
          <w:rFonts w:cstheme="minorHAnsi"/>
          <w:sz w:val="24"/>
          <w:szCs w:val="24"/>
        </w:rPr>
        <w:t xml:space="preserve">Ensuring that the approach to the curriculum includes how it is made accessible for </w:t>
      </w:r>
      <w:r w:rsidR="00C26300" w:rsidRPr="0057121F">
        <w:rPr>
          <w:rFonts w:cstheme="minorHAnsi"/>
          <w:sz w:val="24"/>
          <w:szCs w:val="24"/>
        </w:rPr>
        <w:t>pupils/students</w:t>
      </w:r>
      <w:r w:rsidRPr="0057121F">
        <w:rPr>
          <w:rFonts w:cstheme="minorHAnsi"/>
          <w:sz w:val="24"/>
          <w:szCs w:val="24"/>
        </w:rPr>
        <w:t xml:space="preserve"> with SEND.</w:t>
      </w:r>
    </w:p>
    <w:p w14:paraId="3BFA4F71" w14:textId="662E443F" w:rsidR="00194A56" w:rsidRPr="0057121F" w:rsidRDefault="00194A56" w:rsidP="008B1667">
      <w:pPr>
        <w:pStyle w:val="ListParagraph"/>
        <w:numPr>
          <w:ilvl w:val="0"/>
          <w:numId w:val="11"/>
        </w:numPr>
        <w:rPr>
          <w:rFonts w:cstheme="minorHAnsi"/>
          <w:sz w:val="24"/>
          <w:szCs w:val="24"/>
        </w:rPr>
      </w:pPr>
      <w:r w:rsidRPr="0057121F">
        <w:rPr>
          <w:rFonts w:cstheme="minorHAnsi"/>
          <w:sz w:val="24"/>
          <w:szCs w:val="24"/>
        </w:rPr>
        <w:t xml:space="preserve">Consulting health and social care professionals, </w:t>
      </w:r>
      <w:r w:rsidR="00C26300" w:rsidRPr="0057121F">
        <w:rPr>
          <w:rFonts w:cstheme="minorHAnsi"/>
          <w:sz w:val="24"/>
          <w:szCs w:val="24"/>
        </w:rPr>
        <w:t>pupils/students</w:t>
      </w:r>
      <w:r w:rsidRPr="0057121F">
        <w:rPr>
          <w:rFonts w:cstheme="minorHAnsi"/>
          <w:sz w:val="24"/>
          <w:szCs w:val="24"/>
        </w:rPr>
        <w:t xml:space="preserve">, and parents to ensure the needs of </w:t>
      </w:r>
      <w:r w:rsidR="00C26300" w:rsidRPr="0057121F">
        <w:rPr>
          <w:rFonts w:cstheme="minorHAnsi"/>
          <w:sz w:val="24"/>
          <w:szCs w:val="24"/>
        </w:rPr>
        <w:t>pupils/students</w:t>
      </w:r>
      <w:r w:rsidRPr="0057121F">
        <w:rPr>
          <w:rFonts w:cstheme="minorHAnsi"/>
          <w:sz w:val="24"/>
          <w:szCs w:val="24"/>
        </w:rPr>
        <w:t xml:space="preserve"> with medical conditions are effectively supported.</w:t>
      </w:r>
    </w:p>
    <w:p w14:paraId="0CC6821D" w14:textId="20B9E010" w:rsidR="00194A56" w:rsidRPr="0057121F" w:rsidRDefault="00194A56" w:rsidP="008B1667">
      <w:pPr>
        <w:pStyle w:val="ListParagraph"/>
        <w:numPr>
          <w:ilvl w:val="0"/>
          <w:numId w:val="11"/>
        </w:numPr>
        <w:rPr>
          <w:rFonts w:cstheme="minorHAnsi"/>
          <w:sz w:val="24"/>
          <w:szCs w:val="24"/>
        </w:rPr>
      </w:pPr>
      <w:r w:rsidRPr="0057121F">
        <w:rPr>
          <w:rFonts w:cstheme="minorHAnsi"/>
          <w:sz w:val="24"/>
          <w:szCs w:val="24"/>
        </w:rPr>
        <w:t>Keeping parents and relevant teachers up-to-date with any changes or concerns involving a pupil, considering the school’s Data Protection</w:t>
      </w:r>
      <w:r w:rsidR="0050538F">
        <w:rPr>
          <w:rFonts w:cstheme="minorHAnsi"/>
          <w:sz w:val="24"/>
          <w:szCs w:val="24"/>
        </w:rPr>
        <w:t xml:space="preserve"> </w:t>
      </w:r>
      <w:r w:rsidRPr="0057121F">
        <w:rPr>
          <w:rFonts w:cstheme="minorHAnsi"/>
          <w:sz w:val="24"/>
          <w:szCs w:val="24"/>
        </w:rPr>
        <w:t xml:space="preserve">Policy. </w:t>
      </w:r>
    </w:p>
    <w:p w14:paraId="367A40C4" w14:textId="61EEA7F3" w:rsidR="00194A56" w:rsidRPr="0057121F" w:rsidRDefault="00194A56" w:rsidP="008B1667">
      <w:pPr>
        <w:pStyle w:val="ListParagraph"/>
        <w:numPr>
          <w:ilvl w:val="0"/>
          <w:numId w:val="11"/>
        </w:numPr>
        <w:rPr>
          <w:rFonts w:cstheme="minorHAnsi"/>
          <w:sz w:val="24"/>
          <w:szCs w:val="24"/>
        </w:rPr>
      </w:pPr>
      <w:r w:rsidRPr="0057121F">
        <w:rPr>
          <w:rFonts w:cstheme="minorHAnsi"/>
          <w:sz w:val="24"/>
          <w:szCs w:val="24"/>
        </w:rPr>
        <w:t>Identifying any patterns in the identification of SEND within the school and comparing these with national data.</w:t>
      </w:r>
    </w:p>
    <w:p w14:paraId="0B137BD1" w14:textId="650B21BD" w:rsidR="00194A56" w:rsidRPr="0057121F" w:rsidRDefault="00194A56" w:rsidP="008B1667">
      <w:pPr>
        <w:pStyle w:val="ListParagraph"/>
        <w:numPr>
          <w:ilvl w:val="0"/>
          <w:numId w:val="11"/>
        </w:numPr>
        <w:rPr>
          <w:rFonts w:cstheme="minorHAnsi"/>
          <w:sz w:val="24"/>
          <w:szCs w:val="24"/>
        </w:rPr>
      </w:pPr>
      <w:r w:rsidRPr="0057121F">
        <w:rPr>
          <w:rFonts w:cstheme="minorHAnsi"/>
          <w:sz w:val="24"/>
          <w:szCs w:val="24"/>
        </w:rPr>
        <w:t xml:space="preserve">Reporting to the governing board on the impact of SEND policies and procedures, including on </w:t>
      </w:r>
      <w:r w:rsidR="00C26300" w:rsidRPr="0057121F">
        <w:rPr>
          <w:rFonts w:cstheme="minorHAnsi"/>
          <w:sz w:val="24"/>
          <w:szCs w:val="24"/>
        </w:rPr>
        <w:t>pupils/students</w:t>
      </w:r>
      <w:r w:rsidRPr="0057121F">
        <w:rPr>
          <w:rFonts w:cstheme="minorHAnsi"/>
          <w:sz w:val="24"/>
          <w:szCs w:val="24"/>
        </w:rPr>
        <w:t>' mental health and wellbeing.</w:t>
      </w:r>
    </w:p>
    <w:p w14:paraId="0581C7E3" w14:textId="284AEC85" w:rsidR="00194A56" w:rsidRDefault="00194A56" w:rsidP="008B1667">
      <w:pPr>
        <w:pStyle w:val="ListParagraph"/>
        <w:numPr>
          <w:ilvl w:val="0"/>
          <w:numId w:val="11"/>
        </w:numPr>
        <w:rPr>
          <w:rFonts w:cstheme="minorHAnsi"/>
          <w:sz w:val="24"/>
          <w:szCs w:val="24"/>
        </w:rPr>
      </w:pPr>
      <w:r w:rsidRPr="0057121F">
        <w:rPr>
          <w:rFonts w:cstheme="minorHAnsi"/>
          <w:sz w:val="24"/>
          <w:szCs w:val="24"/>
        </w:rPr>
        <w:lastRenderedPageBreak/>
        <w:t xml:space="preserve">Ensuring that the SENCO is provided with training, with an emphasis on mental health, on an annual basis. </w:t>
      </w:r>
    </w:p>
    <w:p w14:paraId="3AD9EF33" w14:textId="77777777" w:rsidR="0050538F" w:rsidRPr="0057121F" w:rsidRDefault="0050538F" w:rsidP="0050538F">
      <w:pPr>
        <w:pStyle w:val="ListParagraph"/>
        <w:ind w:left="720" w:firstLine="0"/>
        <w:rPr>
          <w:rFonts w:cstheme="minorHAnsi"/>
          <w:sz w:val="24"/>
          <w:szCs w:val="24"/>
        </w:rPr>
      </w:pPr>
    </w:p>
    <w:p w14:paraId="5EDE0377" w14:textId="77777777" w:rsidR="00194A56" w:rsidRPr="005F0F9F" w:rsidRDefault="00194A56" w:rsidP="00194A56">
      <w:pPr>
        <w:rPr>
          <w:rFonts w:cstheme="minorHAnsi"/>
          <w:sz w:val="24"/>
          <w:szCs w:val="24"/>
        </w:rPr>
      </w:pPr>
      <w:r w:rsidRPr="005F0F9F">
        <w:rPr>
          <w:rFonts w:cstheme="minorHAnsi"/>
          <w:sz w:val="24"/>
          <w:szCs w:val="24"/>
        </w:rPr>
        <w:t>4.3.</w:t>
      </w:r>
      <w:r w:rsidRPr="005F0F9F">
        <w:rPr>
          <w:rFonts w:cstheme="minorHAnsi"/>
          <w:sz w:val="24"/>
          <w:szCs w:val="24"/>
        </w:rPr>
        <w:tab/>
        <w:t xml:space="preserve">The SENCO will be responsible for: </w:t>
      </w:r>
    </w:p>
    <w:p w14:paraId="0637C852" w14:textId="339F0113" w:rsidR="00194A56" w:rsidRPr="009A615B" w:rsidRDefault="00194A56" w:rsidP="008B1667">
      <w:pPr>
        <w:pStyle w:val="ListParagraph"/>
        <w:numPr>
          <w:ilvl w:val="0"/>
          <w:numId w:val="12"/>
        </w:numPr>
        <w:rPr>
          <w:rFonts w:cstheme="minorHAnsi"/>
          <w:sz w:val="24"/>
          <w:szCs w:val="24"/>
        </w:rPr>
      </w:pPr>
      <w:r w:rsidRPr="009A615B">
        <w:rPr>
          <w:rFonts w:cstheme="minorHAnsi"/>
          <w:sz w:val="24"/>
          <w:szCs w:val="24"/>
        </w:rPr>
        <w:t>Collaborating with the local governing board and headteacher, as part of the SLT, to determine the strategic development of the SEND policy and provision in the school.</w:t>
      </w:r>
    </w:p>
    <w:p w14:paraId="250CAE55" w14:textId="318C39F8" w:rsidR="00194A56" w:rsidRPr="009A615B" w:rsidRDefault="00194A56" w:rsidP="008B1667">
      <w:pPr>
        <w:pStyle w:val="ListParagraph"/>
        <w:numPr>
          <w:ilvl w:val="0"/>
          <w:numId w:val="12"/>
        </w:numPr>
        <w:rPr>
          <w:rFonts w:cstheme="minorHAnsi"/>
          <w:sz w:val="24"/>
          <w:szCs w:val="24"/>
        </w:rPr>
      </w:pPr>
      <w:r w:rsidRPr="009A615B">
        <w:rPr>
          <w:rFonts w:cstheme="minorHAnsi"/>
          <w:sz w:val="24"/>
          <w:szCs w:val="24"/>
        </w:rPr>
        <w:t>Working with the relevant governors and the headteacher to ensure that the school meets its responsibilities under the Equality Act 2010, regarding reasonable adjustments and access arrangements.</w:t>
      </w:r>
    </w:p>
    <w:p w14:paraId="7288C3B9" w14:textId="484F12DF" w:rsidR="00194A56" w:rsidRPr="009A615B" w:rsidRDefault="00194A56" w:rsidP="008B1667">
      <w:pPr>
        <w:pStyle w:val="ListParagraph"/>
        <w:numPr>
          <w:ilvl w:val="0"/>
          <w:numId w:val="12"/>
        </w:numPr>
        <w:rPr>
          <w:rFonts w:cstheme="minorHAnsi"/>
          <w:sz w:val="24"/>
          <w:szCs w:val="24"/>
        </w:rPr>
      </w:pPr>
      <w:r w:rsidRPr="009A615B">
        <w:rPr>
          <w:rFonts w:cstheme="minorHAnsi"/>
          <w:sz w:val="24"/>
          <w:szCs w:val="24"/>
        </w:rPr>
        <w:t xml:space="preserve">The day-to-day operation and implementation of the SEND policy. </w:t>
      </w:r>
    </w:p>
    <w:p w14:paraId="03C9900A" w14:textId="480D0D80" w:rsidR="00194A56" w:rsidRPr="009A615B" w:rsidRDefault="00194A56" w:rsidP="008B1667">
      <w:pPr>
        <w:pStyle w:val="ListParagraph"/>
        <w:numPr>
          <w:ilvl w:val="0"/>
          <w:numId w:val="12"/>
        </w:numPr>
        <w:rPr>
          <w:rFonts w:cstheme="minorHAnsi"/>
          <w:sz w:val="24"/>
          <w:szCs w:val="24"/>
        </w:rPr>
      </w:pPr>
      <w:r w:rsidRPr="009A615B">
        <w:rPr>
          <w:rFonts w:cstheme="minorHAnsi"/>
          <w:sz w:val="24"/>
          <w:szCs w:val="24"/>
        </w:rPr>
        <w:t xml:space="preserve">Coordinating the specific provision made to support individual </w:t>
      </w:r>
      <w:r w:rsidR="00C26300" w:rsidRPr="009A615B">
        <w:rPr>
          <w:rFonts w:cstheme="minorHAnsi"/>
          <w:sz w:val="24"/>
          <w:szCs w:val="24"/>
        </w:rPr>
        <w:t>pupils/students</w:t>
      </w:r>
      <w:r w:rsidRPr="009A615B">
        <w:rPr>
          <w:rFonts w:cstheme="minorHAnsi"/>
          <w:sz w:val="24"/>
          <w:szCs w:val="24"/>
        </w:rPr>
        <w:t xml:space="preserve"> with SEND, including those with EHC plans.</w:t>
      </w:r>
    </w:p>
    <w:p w14:paraId="66A77E9C" w14:textId="63759F08" w:rsidR="00194A56" w:rsidRPr="009A615B" w:rsidRDefault="00194A56" w:rsidP="008B1667">
      <w:pPr>
        <w:pStyle w:val="ListParagraph"/>
        <w:numPr>
          <w:ilvl w:val="0"/>
          <w:numId w:val="12"/>
        </w:numPr>
        <w:rPr>
          <w:rFonts w:cstheme="minorHAnsi"/>
          <w:sz w:val="24"/>
          <w:szCs w:val="24"/>
        </w:rPr>
      </w:pPr>
      <w:r w:rsidRPr="009A615B">
        <w:rPr>
          <w:rFonts w:cstheme="minorHAnsi"/>
          <w:sz w:val="24"/>
          <w:szCs w:val="24"/>
        </w:rPr>
        <w:t>Liaising with the relevant, designated teachers where LAC have SEND.</w:t>
      </w:r>
    </w:p>
    <w:p w14:paraId="42B1229A" w14:textId="0154B815" w:rsidR="00194A56" w:rsidRPr="009A615B" w:rsidRDefault="00194A56" w:rsidP="008B1667">
      <w:pPr>
        <w:pStyle w:val="ListParagraph"/>
        <w:numPr>
          <w:ilvl w:val="0"/>
          <w:numId w:val="12"/>
        </w:numPr>
        <w:rPr>
          <w:rFonts w:cstheme="minorHAnsi"/>
          <w:sz w:val="24"/>
          <w:szCs w:val="24"/>
        </w:rPr>
      </w:pPr>
      <w:r w:rsidRPr="009A615B">
        <w:rPr>
          <w:rFonts w:cstheme="minorHAnsi"/>
          <w:sz w:val="24"/>
          <w:szCs w:val="24"/>
        </w:rPr>
        <w:t>Advising on a graduated approach to providing SEND support.</w:t>
      </w:r>
    </w:p>
    <w:p w14:paraId="2089586C" w14:textId="2BA7B1E0" w:rsidR="00194A56" w:rsidRPr="009A615B" w:rsidRDefault="00194A56" w:rsidP="008B1667">
      <w:pPr>
        <w:pStyle w:val="ListParagraph"/>
        <w:numPr>
          <w:ilvl w:val="0"/>
          <w:numId w:val="12"/>
        </w:numPr>
        <w:rPr>
          <w:rFonts w:cstheme="minorHAnsi"/>
          <w:sz w:val="24"/>
          <w:szCs w:val="24"/>
        </w:rPr>
      </w:pPr>
      <w:r w:rsidRPr="009A615B">
        <w:rPr>
          <w:rFonts w:cstheme="minorHAnsi"/>
          <w:sz w:val="24"/>
          <w:szCs w:val="24"/>
        </w:rPr>
        <w:t xml:space="preserve">Advising on the deployment of the school’s delegated budget and other resources to meet </w:t>
      </w:r>
      <w:r w:rsidR="00C26300" w:rsidRPr="009A615B">
        <w:rPr>
          <w:rFonts w:cstheme="minorHAnsi"/>
          <w:sz w:val="24"/>
          <w:szCs w:val="24"/>
        </w:rPr>
        <w:t>pupils/students</w:t>
      </w:r>
      <w:r w:rsidRPr="009A615B">
        <w:rPr>
          <w:rFonts w:cstheme="minorHAnsi"/>
          <w:sz w:val="24"/>
          <w:szCs w:val="24"/>
        </w:rPr>
        <w:t>’ needs effectively.</w:t>
      </w:r>
    </w:p>
    <w:p w14:paraId="5011DEFB" w14:textId="0F3BB90D" w:rsidR="00194A56" w:rsidRPr="009A615B" w:rsidRDefault="00194A56" w:rsidP="008B1667">
      <w:pPr>
        <w:pStyle w:val="ListParagraph"/>
        <w:numPr>
          <w:ilvl w:val="0"/>
          <w:numId w:val="12"/>
        </w:numPr>
        <w:rPr>
          <w:rFonts w:cstheme="minorHAnsi"/>
          <w:sz w:val="24"/>
          <w:szCs w:val="24"/>
        </w:rPr>
      </w:pPr>
      <w:r w:rsidRPr="009A615B">
        <w:rPr>
          <w:rFonts w:cstheme="minorHAnsi"/>
          <w:sz w:val="24"/>
          <w:szCs w:val="24"/>
        </w:rPr>
        <w:t xml:space="preserve">Liaising with the parents of </w:t>
      </w:r>
      <w:r w:rsidR="00C26300" w:rsidRPr="009A615B">
        <w:rPr>
          <w:rFonts w:cstheme="minorHAnsi"/>
          <w:sz w:val="24"/>
          <w:szCs w:val="24"/>
        </w:rPr>
        <w:t>pupils/students</w:t>
      </w:r>
      <w:r w:rsidRPr="009A615B">
        <w:rPr>
          <w:rFonts w:cstheme="minorHAnsi"/>
          <w:sz w:val="24"/>
          <w:szCs w:val="24"/>
        </w:rPr>
        <w:t xml:space="preserve"> with SEND.</w:t>
      </w:r>
    </w:p>
    <w:p w14:paraId="58A4226B" w14:textId="5D0A96FC" w:rsidR="00194A56" w:rsidRPr="009A615B" w:rsidRDefault="00194A56" w:rsidP="008B1667">
      <w:pPr>
        <w:pStyle w:val="ListParagraph"/>
        <w:numPr>
          <w:ilvl w:val="0"/>
          <w:numId w:val="12"/>
        </w:numPr>
        <w:rPr>
          <w:rFonts w:cstheme="minorHAnsi"/>
          <w:sz w:val="24"/>
          <w:szCs w:val="24"/>
        </w:rPr>
      </w:pPr>
      <w:r w:rsidRPr="009A615B">
        <w:rPr>
          <w:rFonts w:cstheme="minorHAnsi"/>
          <w:sz w:val="24"/>
          <w:szCs w:val="24"/>
        </w:rPr>
        <w:t>Liaising with early years providers, other schools, educational psychologists, health and social care professionals, and independent or voluntary bodies, as required.</w:t>
      </w:r>
    </w:p>
    <w:p w14:paraId="2BC9378B" w14:textId="5DDA8C1C" w:rsidR="00194A56" w:rsidRPr="009A615B" w:rsidRDefault="00194A56" w:rsidP="008B1667">
      <w:pPr>
        <w:pStyle w:val="ListParagraph"/>
        <w:numPr>
          <w:ilvl w:val="0"/>
          <w:numId w:val="12"/>
        </w:numPr>
        <w:rPr>
          <w:rFonts w:cstheme="minorHAnsi"/>
          <w:sz w:val="24"/>
          <w:szCs w:val="24"/>
        </w:rPr>
      </w:pPr>
      <w:r w:rsidRPr="009A615B">
        <w:rPr>
          <w:rFonts w:cstheme="minorHAnsi"/>
          <w:sz w:val="24"/>
          <w:szCs w:val="24"/>
        </w:rPr>
        <w:t>Being a key point of contact for external agencies, especially the LA and LA support services.</w:t>
      </w:r>
    </w:p>
    <w:p w14:paraId="61648CB6" w14:textId="2AA42598" w:rsidR="00194A56" w:rsidRPr="009A615B" w:rsidRDefault="00194A56" w:rsidP="008B1667">
      <w:pPr>
        <w:pStyle w:val="ListParagraph"/>
        <w:numPr>
          <w:ilvl w:val="0"/>
          <w:numId w:val="12"/>
        </w:numPr>
        <w:rPr>
          <w:rFonts w:cstheme="minorHAnsi"/>
          <w:sz w:val="24"/>
          <w:szCs w:val="24"/>
        </w:rPr>
      </w:pPr>
      <w:r w:rsidRPr="009A615B">
        <w:rPr>
          <w:rFonts w:cstheme="minorHAnsi"/>
          <w:sz w:val="24"/>
          <w:szCs w:val="24"/>
        </w:rPr>
        <w:t xml:space="preserve">Liaising with the potential future providers of education to ensure that </w:t>
      </w:r>
      <w:r w:rsidR="00C26300" w:rsidRPr="009A615B">
        <w:rPr>
          <w:rFonts w:cstheme="minorHAnsi"/>
          <w:sz w:val="24"/>
          <w:szCs w:val="24"/>
        </w:rPr>
        <w:t>pupils/students</w:t>
      </w:r>
      <w:r w:rsidRPr="009A615B">
        <w:rPr>
          <w:rFonts w:cstheme="minorHAnsi"/>
          <w:sz w:val="24"/>
          <w:szCs w:val="24"/>
        </w:rPr>
        <w:t xml:space="preserve"> and their parents are informed about the options, and a smooth transition is planned.</w:t>
      </w:r>
    </w:p>
    <w:p w14:paraId="69770B50" w14:textId="41D1E922" w:rsidR="00194A56" w:rsidRPr="009A615B" w:rsidRDefault="00194A56" w:rsidP="008B1667">
      <w:pPr>
        <w:pStyle w:val="ListParagraph"/>
        <w:numPr>
          <w:ilvl w:val="0"/>
          <w:numId w:val="12"/>
        </w:numPr>
        <w:rPr>
          <w:rFonts w:cstheme="minorHAnsi"/>
          <w:sz w:val="24"/>
          <w:szCs w:val="24"/>
        </w:rPr>
      </w:pPr>
      <w:r w:rsidRPr="009A615B">
        <w:rPr>
          <w:rFonts w:cstheme="minorHAnsi"/>
          <w:sz w:val="24"/>
          <w:szCs w:val="24"/>
        </w:rPr>
        <w:t>Drawing up a one-page profile of a pupil with SEND.</w:t>
      </w:r>
    </w:p>
    <w:p w14:paraId="16F9FD2B" w14:textId="490BDE35" w:rsidR="00194A56" w:rsidRPr="009A615B" w:rsidRDefault="00194A56" w:rsidP="008B1667">
      <w:pPr>
        <w:pStyle w:val="ListParagraph"/>
        <w:numPr>
          <w:ilvl w:val="0"/>
          <w:numId w:val="12"/>
        </w:numPr>
        <w:rPr>
          <w:rFonts w:cstheme="minorHAnsi"/>
          <w:sz w:val="24"/>
          <w:szCs w:val="24"/>
        </w:rPr>
      </w:pPr>
      <w:r w:rsidRPr="009A615B">
        <w:rPr>
          <w:rFonts w:cstheme="minorHAnsi"/>
          <w:sz w:val="24"/>
          <w:szCs w:val="24"/>
        </w:rPr>
        <w:t>Providing professional guidance to colleagues and working closely with staff members, parents and other agencies, including SEND charities.</w:t>
      </w:r>
    </w:p>
    <w:p w14:paraId="0F720CD4" w14:textId="144B1354" w:rsidR="00194A56" w:rsidRPr="009A615B" w:rsidRDefault="00194A56" w:rsidP="008B1667">
      <w:pPr>
        <w:pStyle w:val="ListParagraph"/>
        <w:numPr>
          <w:ilvl w:val="0"/>
          <w:numId w:val="12"/>
        </w:numPr>
        <w:rPr>
          <w:rFonts w:cstheme="minorHAnsi"/>
          <w:sz w:val="24"/>
          <w:szCs w:val="24"/>
        </w:rPr>
      </w:pPr>
      <w:r w:rsidRPr="009A615B">
        <w:rPr>
          <w:rFonts w:cstheme="minorHAnsi"/>
          <w:sz w:val="24"/>
          <w:szCs w:val="24"/>
        </w:rPr>
        <w:t xml:space="preserve">Being familiar with the provision in the Local Offer and being able to work with professionals who are providing a supporting role to the family. </w:t>
      </w:r>
    </w:p>
    <w:p w14:paraId="2562C8F4" w14:textId="721B1DFB" w:rsidR="00194A56" w:rsidRPr="009A615B" w:rsidRDefault="00194A56" w:rsidP="008B1667">
      <w:pPr>
        <w:pStyle w:val="ListParagraph"/>
        <w:numPr>
          <w:ilvl w:val="0"/>
          <w:numId w:val="12"/>
        </w:numPr>
        <w:rPr>
          <w:rFonts w:cstheme="minorHAnsi"/>
          <w:sz w:val="24"/>
          <w:szCs w:val="24"/>
        </w:rPr>
      </w:pPr>
      <w:r w:rsidRPr="009A615B">
        <w:rPr>
          <w:rFonts w:cstheme="minorHAnsi"/>
          <w:sz w:val="24"/>
          <w:szCs w:val="24"/>
        </w:rPr>
        <w:t xml:space="preserve">Ensuring, as far as possible, that </w:t>
      </w:r>
      <w:r w:rsidR="00C26300" w:rsidRPr="009A615B">
        <w:rPr>
          <w:rFonts w:cstheme="minorHAnsi"/>
          <w:sz w:val="24"/>
          <w:szCs w:val="24"/>
        </w:rPr>
        <w:t>pupils/students</w:t>
      </w:r>
      <w:r w:rsidRPr="009A615B">
        <w:rPr>
          <w:rFonts w:cstheme="minorHAnsi"/>
          <w:sz w:val="24"/>
          <w:szCs w:val="24"/>
        </w:rPr>
        <w:t xml:space="preserve"> with SEND take part in activities run by the school, together with those who do not have SEND. </w:t>
      </w:r>
    </w:p>
    <w:p w14:paraId="59C40B5C" w14:textId="58A75C1B" w:rsidR="00194A56" w:rsidRPr="009A615B" w:rsidRDefault="00194A56" w:rsidP="008B1667">
      <w:pPr>
        <w:pStyle w:val="ListParagraph"/>
        <w:numPr>
          <w:ilvl w:val="0"/>
          <w:numId w:val="12"/>
        </w:numPr>
        <w:rPr>
          <w:rFonts w:cstheme="minorHAnsi"/>
          <w:sz w:val="24"/>
          <w:szCs w:val="24"/>
        </w:rPr>
      </w:pPr>
      <w:r w:rsidRPr="009A615B">
        <w:rPr>
          <w:rFonts w:cstheme="minorHAnsi"/>
          <w:sz w:val="24"/>
          <w:szCs w:val="24"/>
        </w:rPr>
        <w:t xml:space="preserve">Ensuring that the school keeps the records of all </w:t>
      </w:r>
      <w:r w:rsidR="00C26300" w:rsidRPr="009A615B">
        <w:rPr>
          <w:rFonts w:cstheme="minorHAnsi"/>
          <w:sz w:val="24"/>
          <w:szCs w:val="24"/>
        </w:rPr>
        <w:t>pupils/students</w:t>
      </w:r>
      <w:r w:rsidRPr="009A615B">
        <w:rPr>
          <w:rFonts w:cstheme="minorHAnsi"/>
          <w:sz w:val="24"/>
          <w:szCs w:val="24"/>
        </w:rPr>
        <w:t xml:space="preserve"> with SEND up-to-date, in line with the school’s Data Protection Policy.</w:t>
      </w:r>
    </w:p>
    <w:p w14:paraId="50F4B6A4" w14:textId="47DDA23F" w:rsidR="00194A56" w:rsidRPr="009A615B" w:rsidRDefault="00194A56" w:rsidP="008B1667">
      <w:pPr>
        <w:pStyle w:val="ListParagraph"/>
        <w:numPr>
          <w:ilvl w:val="0"/>
          <w:numId w:val="12"/>
        </w:numPr>
        <w:rPr>
          <w:rFonts w:cstheme="minorHAnsi"/>
          <w:sz w:val="24"/>
          <w:szCs w:val="24"/>
        </w:rPr>
      </w:pPr>
      <w:r w:rsidRPr="009A615B">
        <w:rPr>
          <w:rFonts w:cstheme="minorHAnsi"/>
          <w:sz w:val="24"/>
          <w:szCs w:val="24"/>
        </w:rPr>
        <w:t xml:space="preserve">Informing the parents of </w:t>
      </w:r>
      <w:r w:rsidR="00C26300" w:rsidRPr="009A615B">
        <w:rPr>
          <w:rFonts w:cstheme="minorHAnsi"/>
          <w:sz w:val="24"/>
          <w:szCs w:val="24"/>
        </w:rPr>
        <w:t>pupils/students</w:t>
      </w:r>
      <w:r w:rsidRPr="009A615B">
        <w:rPr>
          <w:rFonts w:cstheme="minorHAnsi"/>
          <w:sz w:val="24"/>
          <w:szCs w:val="24"/>
        </w:rPr>
        <w:t xml:space="preserve"> with SEND, who do not have an EHC plan, that SEND provision is being made. </w:t>
      </w:r>
    </w:p>
    <w:p w14:paraId="570F92D5" w14:textId="77578744" w:rsidR="00194A56" w:rsidRPr="009A615B" w:rsidRDefault="00194A56" w:rsidP="008B1667">
      <w:pPr>
        <w:pStyle w:val="ListParagraph"/>
        <w:numPr>
          <w:ilvl w:val="0"/>
          <w:numId w:val="12"/>
        </w:numPr>
        <w:rPr>
          <w:rFonts w:cstheme="minorHAnsi"/>
          <w:sz w:val="24"/>
          <w:szCs w:val="24"/>
        </w:rPr>
      </w:pPr>
      <w:r w:rsidRPr="009A615B">
        <w:rPr>
          <w:rFonts w:cstheme="minorHAnsi"/>
          <w:sz w:val="24"/>
          <w:szCs w:val="24"/>
        </w:rPr>
        <w:t xml:space="preserve">In collaboration with the headteacher, identifying any patterns in the identification of SEND within the school and comparing these with national data. </w:t>
      </w:r>
    </w:p>
    <w:p w14:paraId="0B80ECBE" w14:textId="6FD098E4" w:rsidR="00194A56" w:rsidRPr="009A615B" w:rsidRDefault="00194A56" w:rsidP="008B1667">
      <w:pPr>
        <w:pStyle w:val="ListParagraph"/>
        <w:numPr>
          <w:ilvl w:val="0"/>
          <w:numId w:val="12"/>
        </w:numPr>
        <w:rPr>
          <w:rFonts w:cstheme="minorHAnsi"/>
          <w:sz w:val="24"/>
          <w:szCs w:val="24"/>
        </w:rPr>
      </w:pPr>
      <w:r w:rsidRPr="009A615B">
        <w:rPr>
          <w:rFonts w:cstheme="minorHAnsi"/>
          <w:sz w:val="24"/>
          <w:szCs w:val="24"/>
        </w:rPr>
        <w:t>Participating in training and CPD opportunities, some of which emphasise mental health to a greater extent.</w:t>
      </w:r>
    </w:p>
    <w:p w14:paraId="6C06F60F" w14:textId="6D8D6756" w:rsidR="00194A56" w:rsidRPr="009A615B" w:rsidRDefault="00194A56" w:rsidP="008B1667">
      <w:pPr>
        <w:pStyle w:val="ListParagraph"/>
        <w:numPr>
          <w:ilvl w:val="0"/>
          <w:numId w:val="12"/>
        </w:numPr>
        <w:rPr>
          <w:rFonts w:cstheme="minorHAnsi"/>
          <w:sz w:val="24"/>
          <w:szCs w:val="24"/>
        </w:rPr>
      </w:pPr>
      <w:r w:rsidRPr="009A615B">
        <w:rPr>
          <w:rFonts w:cstheme="minorHAnsi"/>
          <w:sz w:val="24"/>
          <w:szCs w:val="24"/>
        </w:rPr>
        <w:t xml:space="preserve">Providing training to relevant class teachers.  </w:t>
      </w:r>
    </w:p>
    <w:p w14:paraId="621A90C3" w14:textId="5AA92461" w:rsidR="00194A56" w:rsidRDefault="00194A56" w:rsidP="008B1667">
      <w:pPr>
        <w:pStyle w:val="ListParagraph"/>
        <w:numPr>
          <w:ilvl w:val="0"/>
          <w:numId w:val="12"/>
        </w:numPr>
        <w:rPr>
          <w:rFonts w:cstheme="minorHAnsi"/>
          <w:sz w:val="24"/>
          <w:szCs w:val="24"/>
        </w:rPr>
      </w:pPr>
      <w:r w:rsidRPr="009A615B">
        <w:rPr>
          <w:rFonts w:cstheme="minorHAnsi"/>
          <w:sz w:val="24"/>
          <w:szCs w:val="24"/>
        </w:rPr>
        <w:t xml:space="preserve">Supporting teachers in the further assessment of a pupil’s particular strengths and weaknesses, and advising on effective implementation of support. </w:t>
      </w:r>
    </w:p>
    <w:p w14:paraId="4265747D" w14:textId="77777777" w:rsidR="009A615B" w:rsidRPr="009A615B" w:rsidRDefault="009A615B" w:rsidP="009A615B">
      <w:pPr>
        <w:pStyle w:val="ListParagraph"/>
        <w:ind w:left="720" w:firstLine="0"/>
        <w:rPr>
          <w:rFonts w:cstheme="minorHAnsi"/>
          <w:sz w:val="24"/>
          <w:szCs w:val="24"/>
        </w:rPr>
      </w:pPr>
    </w:p>
    <w:p w14:paraId="303077A9" w14:textId="77777777" w:rsidR="00194A56" w:rsidRPr="0050538F" w:rsidRDefault="00194A56" w:rsidP="009A615B">
      <w:pPr>
        <w:rPr>
          <w:rFonts w:cstheme="minorHAnsi"/>
          <w:sz w:val="24"/>
          <w:szCs w:val="24"/>
        </w:rPr>
      </w:pPr>
      <w:r w:rsidRPr="0050538F">
        <w:rPr>
          <w:rFonts w:cstheme="minorHAnsi"/>
          <w:sz w:val="24"/>
          <w:szCs w:val="24"/>
        </w:rPr>
        <w:lastRenderedPageBreak/>
        <w:t>4.4.</w:t>
      </w:r>
      <w:r w:rsidRPr="0050538F">
        <w:rPr>
          <w:rFonts w:cstheme="minorHAnsi"/>
          <w:sz w:val="24"/>
          <w:szCs w:val="24"/>
        </w:rPr>
        <w:tab/>
        <w:t xml:space="preserve">Teachers will be responsible for: </w:t>
      </w:r>
    </w:p>
    <w:p w14:paraId="4E6B5AAC" w14:textId="5A1940F2" w:rsidR="00194A56" w:rsidRPr="009A615B" w:rsidRDefault="00194A56" w:rsidP="008B1667">
      <w:pPr>
        <w:pStyle w:val="ListParagraph"/>
        <w:numPr>
          <w:ilvl w:val="0"/>
          <w:numId w:val="13"/>
        </w:numPr>
        <w:rPr>
          <w:rFonts w:cstheme="minorHAnsi"/>
          <w:sz w:val="24"/>
          <w:szCs w:val="24"/>
        </w:rPr>
      </w:pPr>
      <w:r w:rsidRPr="009A615B">
        <w:rPr>
          <w:rFonts w:cstheme="minorHAnsi"/>
          <w:sz w:val="24"/>
          <w:szCs w:val="24"/>
        </w:rPr>
        <w:t xml:space="preserve">Planning and reviewing support for </w:t>
      </w:r>
      <w:r w:rsidR="00C26300" w:rsidRPr="009A615B">
        <w:rPr>
          <w:rFonts w:cstheme="minorHAnsi"/>
          <w:sz w:val="24"/>
          <w:szCs w:val="24"/>
        </w:rPr>
        <w:t>pupils/students</w:t>
      </w:r>
      <w:r w:rsidRPr="009A615B">
        <w:rPr>
          <w:rFonts w:cstheme="minorHAnsi"/>
          <w:sz w:val="24"/>
          <w:szCs w:val="24"/>
        </w:rPr>
        <w:t xml:space="preserve"> with SEND on a graduated basis, in collaboration with parents, the SENCO and, where appropriate, the </w:t>
      </w:r>
      <w:r w:rsidR="00C26300" w:rsidRPr="009A615B">
        <w:rPr>
          <w:rFonts w:cstheme="minorHAnsi"/>
          <w:sz w:val="24"/>
          <w:szCs w:val="24"/>
        </w:rPr>
        <w:t>pupils/students</w:t>
      </w:r>
      <w:r w:rsidRPr="009A615B">
        <w:rPr>
          <w:rFonts w:cstheme="minorHAnsi"/>
          <w:sz w:val="24"/>
          <w:szCs w:val="24"/>
        </w:rPr>
        <w:t xml:space="preserve"> themselves. </w:t>
      </w:r>
    </w:p>
    <w:p w14:paraId="07824EE1" w14:textId="6570FBE5" w:rsidR="00194A56" w:rsidRPr="009A615B" w:rsidRDefault="00194A56" w:rsidP="008B1667">
      <w:pPr>
        <w:pStyle w:val="ListParagraph"/>
        <w:numPr>
          <w:ilvl w:val="0"/>
          <w:numId w:val="13"/>
        </w:numPr>
        <w:rPr>
          <w:rFonts w:cstheme="minorHAnsi"/>
          <w:sz w:val="24"/>
          <w:szCs w:val="24"/>
        </w:rPr>
      </w:pPr>
      <w:r w:rsidRPr="009A615B">
        <w:rPr>
          <w:rFonts w:cstheme="minorHAnsi"/>
          <w:sz w:val="24"/>
          <w:szCs w:val="24"/>
        </w:rPr>
        <w:t xml:space="preserve">Setting high expectations for every pupil and aiming to teach them the full curriculum, whatever their prior attainment. </w:t>
      </w:r>
    </w:p>
    <w:p w14:paraId="2D18D1C6" w14:textId="404261E9" w:rsidR="00194A56" w:rsidRPr="009A615B" w:rsidRDefault="00194A56" w:rsidP="008B1667">
      <w:pPr>
        <w:pStyle w:val="ListParagraph"/>
        <w:numPr>
          <w:ilvl w:val="0"/>
          <w:numId w:val="13"/>
        </w:numPr>
        <w:rPr>
          <w:rFonts w:cstheme="minorHAnsi"/>
          <w:sz w:val="24"/>
          <w:szCs w:val="24"/>
        </w:rPr>
      </w:pPr>
      <w:r w:rsidRPr="009A615B">
        <w:rPr>
          <w:rFonts w:cstheme="minorHAnsi"/>
          <w:sz w:val="24"/>
          <w:szCs w:val="24"/>
        </w:rPr>
        <w:t xml:space="preserve">Planning lessons to address potential areas of difficulty to ensure that there are no barriers to every pupil achieving. </w:t>
      </w:r>
    </w:p>
    <w:p w14:paraId="2C347013" w14:textId="7438FBEF" w:rsidR="00194A56" w:rsidRPr="009A615B" w:rsidRDefault="00194A56" w:rsidP="008B1667">
      <w:pPr>
        <w:pStyle w:val="ListParagraph"/>
        <w:numPr>
          <w:ilvl w:val="0"/>
          <w:numId w:val="13"/>
        </w:numPr>
        <w:rPr>
          <w:rFonts w:cstheme="minorHAnsi"/>
          <w:sz w:val="24"/>
          <w:szCs w:val="24"/>
        </w:rPr>
      </w:pPr>
      <w:r w:rsidRPr="009A615B">
        <w:rPr>
          <w:rFonts w:cstheme="minorHAnsi"/>
          <w:sz w:val="24"/>
          <w:szCs w:val="24"/>
        </w:rPr>
        <w:t>Ensuring every pupil with SEND is able to study the full national curriculum.</w:t>
      </w:r>
    </w:p>
    <w:p w14:paraId="72BC45E4" w14:textId="38055FF4" w:rsidR="00194A56" w:rsidRPr="009A615B" w:rsidRDefault="00194A56" w:rsidP="008B1667">
      <w:pPr>
        <w:pStyle w:val="ListParagraph"/>
        <w:numPr>
          <w:ilvl w:val="0"/>
          <w:numId w:val="13"/>
        </w:numPr>
        <w:rPr>
          <w:rFonts w:cstheme="minorHAnsi"/>
          <w:sz w:val="24"/>
          <w:szCs w:val="24"/>
        </w:rPr>
      </w:pPr>
      <w:r w:rsidRPr="009A615B">
        <w:rPr>
          <w:rFonts w:cstheme="minorHAnsi"/>
          <w:sz w:val="24"/>
          <w:szCs w:val="24"/>
        </w:rPr>
        <w:t xml:space="preserve">Being accountable for the progress and development of the </w:t>
      </w:r>
      <w:r w:rsidR="00C26300" w:rsidRPr="009A615B">
        <w:rPr>
          <w:rFonts w:cstheme="minorHAnsi"/>
          <w:sz w:val="24"/>
          <w:szCs w:val="24"/>
        </w:rPr>
        <w:t>pupils/students</w:t>
      </w:r>
      <w:r w:rsidRPr="009A615B">
        <w:rPr>
          <w:rFonts w:cstheme="minorHAnsi"/>
          <w:sz w:val="24"/>
          <w:szCs w:val="24"/>
        </w:rPr>
        <w:t xml:space="preserve"> in their class. </w:t>
      </w:r>
    </w:p>
    <w:p w14:paraId="3BD2367C" w14:textId="30DEC9F4" w:rsidR="00194A56" w:rsidRPr="009A615B" w:rsidRDefault="00194A56" w:rsidP="008B1667">
      <w:pPr>
        <w:pStyle w:val="ListParagraph"/>
        <w:numPr>
          <w:ilvl w:val="0"/>
          <w:numId w:val="13"/>
        </w:numPr>
        <w:rPr>
          <w:rFonts w:cstheme="minorHAnsi"/>
          <w:sz w:val="24"/>
          <w:szCs w:val="24"/>
        </w:rPr>
      </w:pPr>
      <w:r w:rsidRPr="009A615B">
        <w:rPr>
          <w:rFonts w:cstheme="minorHAnsi"/>
          <w:sz w:val="24"/>
          <w:szCs w:val="24"/>
        </w:rPr>
        <w:t xml:space="preserve">Being aware of the needs, outcomes sought, and support provided to any </w:t>
      </w:r>
      <w:r w:rsidR="00C26300" w:rsidRPr="009A615B">
        <w:rPr>
          <w:rFonts w:cstheme="minorHAnsi"/>
          <w:sz w:val="24"/>
          <w:szCs w:val="24"/>
        </w:rPr>
        <w:t>pupils/students</w:t>
      </w:r>
      <w:r w:rsidRPr="009A615B">
        <w:rPr>
          <w:rFonts w:cstheme="minorHAnsi"/>
          <w:sz w:val="24"/>
          <w:szCs w:val="24"/>
        </w:rPr>
        <w:t xml:space="preserve"> with SEND they are working with.</w:t>
      </w:r>
    </w:p>
    <w:p w14:paraId="0A811A3A" w14:textId="1F39D78F" w:rsidR="00194A56" w:rsidRPr="009A615B" w:rsidRDefault="00194A56" w:rsidP="008B1667">
      <w:pPr>
        <w:pStyle w:val="ListParagraph"/>
        <w:numPr>
          <w:ilvl w:val="0"/>
          <w:numId w:val="13"/>
        </w:numPr>
        <w:rPr>
          <w:rFonts w:cstheme="minorHAnsi"/>
          <w:sz w:val="24"/>
          <w:szCs w:val="24"/>
        </w:rPr>
      </w:pPr>
      <w:r w:rsidRPr="009A615B">
        <w:rPr>
          <w:rFonts w:cstheme="minorHAnsi"/>
          <w:sz w:val="24"/>
          <w:szCs w:val="24"/>
        </w:rPr>
        <w:t xml:space="preserve">Understanding and implementing strategies to identify and support vulnerable </w:t>
      </w:r>
      <w:r w:rsidR="00C26300" w:rsidRPr="009A615B">
        <w:rPr>
          <w:rFonts w:cstheme="minorHAnsi"/>
          <w:sz w:val="24"/>
          <w:szCs w:val="24"/>
        </w:rPr>
        <w:t>pupils/students</w:t>
      </w:r>
      <w:r w:rsidRPr="009A615B">
        <w:rPr>
          <w:rFonts w:cstheme="minorHAnsi"/>
          <w:sz w:val="24"/>
          <w:szCs w:val="24"/>
        </w:rPr>
        <w:t xml:space="preserve"> with the support of the SENCO.</w:t>
      </w:r>
    </w:p>
    <w:p w14:paraId="15D7DB1F" w14:textId="47D988D1" w:rsidR="00194A56" w:rsidRDefault="00194A56" w:rsidP="008B1667">
      <w:pPr>
        <w:pStyle w:val="ListParagraph"/>
        <w:numPr>
          <w:ilvl w:val="0"/>
          <w:numId w:val="13"/>
        </w:numPr>
        <w:rPr>
          <w:rFonts w:cstheme="minorHAnsi"/>
          <w:sz w:val="24"/>
          <w:szCs w:val="24"/>
        </w:rPr>
      </w:pPr>
      <w:r w:rsidRPr="009A615B">
        <w:rPr>
          <w:rFonts w:cstheme="minorHAnsi"/>
          <w:sz w:val="24"/>
          <w:szCs w:val="24"/>
        </w:rPr>
        <w:t>Keeping the relevant figures of authority up-to-date with any changes in behaviour, academic developments and causes of concern. The relevant figures of authority include the headteacher.</w:t>
      </w:r>
    </w:p>
    <w:p w14:paraId="4BA5327B" w14:textId="77777777" w:rsidR="009A615B" w:rsidRPr="009A615B" w:rsidRDefault="009A615B" w:rsidP="009A615B">
      <w:pPr>
        <w:pStyle w:val="ListParagraph"/>
        <w:ind w:left="720" w:firstLine="0"/>
        <w:rPr>
          <w:rFonts w:cstheme="minorHAnsi"/>
          <w:sz w:val="24"/>
          <w:szCs w:val="24"/>
        </w:rPr>
      </w:pPr>
    </w:p>
    <w:p w14:paraId="14FDE2A5" w14:textId="1B303E05" w:rsidR="00194A56" w:rsidRPr="009A615B" w:rsidRDefault="00194A56" w:rsidP="00194A56">
      <w:pPr>
        <w:rPr>
          <w:rFonts w:cstheme="minorHAnsi"/>
          <w:b/>
          <w:bCs/>
          <w:sz w:val="24"/>
          <w:szCs w:val="24"/>
        </w:rPr>
      </w:pPr>
      <w:r w:rsidRPr="009A615B">
        <w:rPr>
          <w:rFonts w:cstheme="minorHAnsi"/>
          <w:b/>
          <w:bCs/>
          <w:sz w:val="24"/>
          <w:szCs w:val="24"/>
        </w:rPr>
        <w:t>5.</w:t>
      </w:r>
      <w:r w:rsidRPr="009A615B">
        <w:rPr>
          <w:rFonts w:cstheme="minorHAnsi"/>
          <w:b/>
          <w:bCs/>
          <w:sz w:val="24"/>
          <w:szCs w:val="24"/>
        </w:rPr>
        <w:tab/>
        <w:t xml:space="preserve">[EYFS] Early years </w:t>
      </w:r>
      <w:r w:rsidR="00C26300" w:rsidRPr="009A615B">
        <w:rPr>
          <w:rFonts w:cstheme="minorHAnsi"/>
          <w:b/>
          <w:bCs/>
          <w:sz w:val="24"/>
          <w:szCs w:val="24"/>
        </w:rPr>
        <w:t>pupils/students</w:t>
      </w:r>
      <w:r w:rsidRPr="009A615B">
        <w:rPr>
          <w:rFonts w:cstheme="minorHAnsi"/>
          <w:b/>
          <w:bCs/>
          <w:sz w:val="24"/>
          <w:szCs w:val="24"/>
        </w:rPr>
        <w:t xml:space="preserve"> with SEND</w:t>
      </w:r>
    </w:p>
    <w:p w14:paraId="6AEC9820" w14:textId="77777777" w:rsidR="00194A56" w:rsidRPr="005F0F9F" w:rsidRDefault="00194A56" w:rsidP="00194A56">
      <w:pPr>
        <w:rPr>
          <w:rFonts w:cstheme="minorHAnsi"/>
          <w:sz w:val="24"/>
          <w:szCs w:val="24"/>
        </w:rPr>
      </w:pPr>
      <w:r w:rsidRPr="005F0F9F">
        <w:rPr>
          <w:rFonts w:cstheme="minorHAnsi"/>
          <w:sz w:val="24"/>
          <w:szCs w:val="24"/>
        </w:rPr>
        <w:t>5.1.</w:t>
      </w:r>
      <w:r w:rsidRPr="005F0F9F">
        <w:rPr>
          <w:rFonts w:cstheme="minorHAnsi"/>
          <w:sz w:val="24"/>
          <w:szCs w:val="24"/>
        </w:rPr>
        <w:tab/>
        <w:t xml:space="preserve">The school will ensure all staff who work with young children are alert to emerging difficulties and respond early. </w:t>
      </w:r>
    </w:p>
    <w:p w14:paraId="1194E8B5" w14:textId="77777777" w:rsidR="00194A56" w:rsidRPr="005F0F9F" w:rsidRDefault="00194A56" w:rsidP="00194A56">
      <w:pPr>
        <w:rPr>
          <w:rFonts w:cstheme="minorHAnsi"/>
          <w:sz w:val="24"/>
          <w:szCs w:val="24"/>
        </w:rPr>
      </w:pPr>
      <w:r w:rsidRPr="005F0F9F">
        <w:rPr>
          <w:rFonts w:cstheme="minorHAnsi"/>
          <w:sz w:val="24"/>
          <w:szCs w:val="24"/>
        </w:rPr>
        <w:t>5.2.</w:t>
      </w:r>
      <w:r w:rsidRPr="005F0F9F">
        <w:rPr>
          <w:rFonts w:cstheme="minorHAnsi"/>
          <w:sz w:val="24"/>
          <w:szCs w:val="24"/>
        </w:rPr>
        <w:tab/>
        <w:t xml:space="preserve">The school will ensure staff listen and understand when parents express concerns about their child’s development.  </w:t>
      </w:r>
    </w:p>
    <w:p w14:paraId="18B01C95" w14:textId="77777777" w:rsidR="00194A56" w:rsidRPr="005F0F9F" w:rsidRDefault="00194A56" w:rsidP="00194A56">
      <w:pPr>
        <w:rPr>
          <w:rFonts w:cstheme="minorHAnsi"/>
          <w:sz w:val="24"/>
          <w:szCs w:val="24"/>
        </w:rPr>
      </w:pPr>
      <w:r w:rsidRPr="005F0F9F">
        <w:rPr>
          <w:rFonts w:cstheme="minorHAnsi"/>
          <w:sz w:val="24"/>
          <w:szCs w:val="24"/>
        </w:rPr>
        <w:t>5.3.</w:t>
      </w:r>
      <w:r w:rsidRPr="005F0F9F">
        <w:rPr>
          <w:rFonts w:cstheme="minorHAnsi"/>
          <w:sz w:val="24"/>
          <w:szCs w:val="24"/>
        </w:rPr>
        <w:tab/>
        <w:t xml:space="preserve">The school will listen to any concerns raised by children themselves. </w:t>
      </w:r>
    </w:p>
    <w:p w14:paraId="374535C7" w14:textId="77777777" w:rsidR="00194A56" w:rsidRPr="005F0F9F" w:rsidRDefault="00194A56" w:rsidP="00194A56">
      <w:pPr>
        <w:rPr>
          <w:rFonts w:cstheme="minorHAnsi"/>
          <w:sz w:val="24"/>
          <w:szCs w:val="24"/>
        </w:rPr>
      </w:pPr>
      <w:r w:rsidRPr="005F0F9F">
        <w:rPr>
          <w:rFonts w:cstheme="minorHAnsi"/>
          <w:sz w:val="24"/>
          <w:szCs w:val="24"/>
        </w:rPr>
        <w:t>5.4.</w:t>
      </w:r>
      <w:r w:rsidRPr="005F0F9F">
        <w:rPr>
          <w:rFonts w:cstheme="minorHAnsi"/>
          <w:sz w:val="24"/>
          <w:szCs w:val="24"/>
        </w:rPr>
        <w:tab/>
        <w:t>The school will ensure that:</w:t>
      </w:r>
    </w:p>
    <w:p w14:paraId="752CEF3A" w14:textId="717A4022" w:rsidR="00194A56" w:rsidRPr="009A615B" w:rsidRDefault="00194A56" w:rsidP="008B1667">
      <w:pPr>
        <w:pStyle w:val="ListParagraph"/>
        <w:numPr>
          <w:ilvl w:val="0"/>
          <w:numId w:val="14"/>
        </w:numPr>
        <w:rPr>
          <w:rFonts w:cstheme="minorHAnsi"/>
          <w:sz w:val="24"/>
          <w:szCs w:val="24"/>
        </w:rPr>
      </w:pPr>
      <w:r w:rsidRPr="009A615B">
        <w:rPr>
          <w:rFonts w:cstheme="minorHAnsi"/>
          <w:sz w:val="24"/>
          <w:szCs w:val="24"/>
        </w:rPr>
        <w:t xml:space="preserve">Children with SEND get the support that they need. </w:t>
      </w:r>
    </w:p>
    <w:p w14:paraId="57E27F67" w14:textId="764D2C9C" w:rsidR="00194A56" w:rsidRPr="009A615B" w:rsidRDefault="00194A56" w:rsidP="008B1667">
      <w:pPr>
        <w:pStyle w:val="ListParagraph"/>
        <w:numPr>
          <w:ilvl w:val="0"/>
          <w:numId w:val="14"/>
        </w:numPr>
        <w:rPr>
          <w:rFonts w:cstheme="minorHAnsi"/>
          <w:sz w:val="24"/>
          <w:szCs w:val="24"/>
        </w:rPr>
      </w:pPr>
      <w:r w:rsidRPr="009A615B">
        <w:rPr>
          <w:rFonts w:cstheme="minorHAnsi"/>
          <w:sz w:val="24"/>
          <w:szCs w:val="24"/>
        </w:rPr>
        <w:t xml:space="preserve">Children with SEND engage in the activities that the school offers alongside children who do not have SEND. </w:t>
      </w:r>
    </w:p>
    <w:p w14:paraId="273E6BA9" w14:textId="3A5590C7" w:rsidR="00194A56" w:rsidRPr="009A615B" w:rsidRDefault="00194A56" w:rsidP="008B1667">
      <w:pPr>
        <w:pStyle w:val="ListParagraph"/>
        <w:numPr>
          <w:ilvl w:val="0"/>
          <w:numId w:val="14"/>
        </w:numPr>
        <w:rPr>
          <w:rFonts w:cstheme="minorHAnsi"/>
          <w:sz w:val="24"/>
          <w:szCs w:val="24"/>
        </w:rPr>
      </w:pPr>
      <w:r w:rsidRPr="009A615B">
        <w:rPr>
          <w:rFonts w:cstheme="minorHAnsi"/>
          <w:sz w:val="24"/>
          <w:szCs w:val="24"/>
        </w:rPr>
        <w:t xml:space="preserve">The SENCO is responsible for coordinating SEND provision. </w:t>
      </w:r>
    </w:p>
    <w:p w14:paraId="20B4F2AF" w14:textId="0495ED80" w:rsidR="00194A56" w:rsidRPr="009A615B" w:rsidRDefault="00194A56" w:rsidP="008B1667">
      <w:pPr>
        <w:pStyle w:val="ListParagraph"/>
        <w:numPr>
          <w:ilvl w:val="0"/>
          <w:numId w:val="14"/>
        </w:numPr>
        <w:rPr>
          <w:rFonts w:cstheme="minorHAnsi"/>
          <w:sz w:val="24"/>
          <w:szCs w:val="24"/>
        </w:rPr>
      </w:pPr>
      <w:r w:rsidRPr="009A615B">
        <w:rPr>
          <w:rFonts w:cstheme="minorHAnsi"/>
          <w:sz w:val="24"/>
          <w:szCs w:val="24"/>
        </w:rPr>
        <w:t xml:space="preserve">Parents are informed when the school makes special educational provision for their child. </w:t>
      </w:r>
    </w:p>
    <w:p w14:paraId="63A47D2D" w14:textId="77777777" w:rsidR="009A615B" w:rsidRDefault="00194A56" w:rsidP="008B1667">
      <w:pPr>
        <w:pStyle w:val="ListParagraph"/>
        <w:numPr>
          <w:ilvl w:val="0"/>
          <w:numId w:val="14"/>
        </w:numPr>
        <w:rPr>
          <w:rFonts w:cstheme="minorHAnsi"/>
          <w:sz w:val="24"/>
          <w:szCs w:val="24"/>
        </w:rPr>
      </w:pPr>
      <w:r w:rsidRPr="009A615B">
        <w:rPr>
          <w:rFonts w:cstheme="minorHAnsi"/>
          <w:sz w:val="24"/>
          <w:szCs w:val="24"/>
        </w:rPr>
        <w:t>A report is prepared and sent to parents that includes the following:</w:t>
      </w:r>
    </w:p>
    <w:p w14:paraId="5288E10B" w14:textId="77777777" w:rsidR="00317607" w:rsidRDefault="00194A56" w:rsidP="008B1667">
      <w:pPr>
        <w:pStyle w:val="ListParagraph"/>
        <w:numPr>
          <w:ilvl w:val="0"/>
          <w:numId w:val="15"/>
        </w:numPr>
        <w:rPr>
          <w:rFonts w:cstheme="minorHAnsi"/>
          <w:sz w:val="24"/>
          <w:szCs w:val="24"/>
        </w:rPr>
      </w:pPr>
      <w:r w:rsidRPr="009A615B">
        <w:rPr>
          <w:rFonts w:cstheme="minorHAnsi"/>
          <w:sz w:val="24"/>
          <w:szCs w:val="24"/>
        </w:rPr>
        <w:t>The implementation of our SEND Policy</w:t>
      </w:r>
    </w:p>
    <w:p w14:paraId="7B31CED9" w14:textId="77777777" w:rsidR="00317607" w:rsidRDefault="00194A56" w:rsidP="008B1667">
      <w:pPr>
        <w:pStyle w:val="ListParagraph"/>
        <w:numPr>
          <w:ilvl w:val="0"/>
          <w:numId w:val="15"/>
        </w:numPr>
        <w:rPr>
          <w:rFonts w:cstheme="minorHAnsi"/>
          <w:sz w:val="24"/>
          <w:szCs w:val="24"/>
        </w:rPr>
      </w:pPr>
      <w:r w:rsidRPr="00317607">
        <w:rPr>
          <w:rFonts w:cstheme="minorHAnsi"/>
          <w:sz w:val="24"/>
          <w:szCs w:val="24"/>
        </w:rPr>
        <w:t>Our arrangements for the admission of children with SEND</w:t>
      </w:r>
    </w:p>
    <w:p w14:paraId="5F6202B7" w14:textId="77777777" w:rsidR="00317607" w:rsidRDefault="00194A56" w:rsidP="008B1667">
      <w:pPr>
        <w:pStyle w:val="ListParagraph"/>
        <w:numPr>
          <w:ilvl w:val="0"/>
          <w:numId w:val="15"/>
        </w:numPr>
        <w:rPr>
          <w:rFonts w:cstheme="minorHAnsi"/>
          <w:sz w:val="24"/>
          <w:szCs w:val="24"/>
        </w:rPr>
      </w:pPr>
      <w:r w:rsidRPr="00317607">
        <w:rPr>
          <w:rFonts w:cstheme="minorHAnsi"/>
          <w:sz w:val="24"/>
          <w:szCs w:val="24"/>
        </w:rPr>
        <w:t>The steps being taken to prevent children with SEND from being treated less favourably than others</w:t>
      </w:r>
    </w:p>
    <w:p w14:paraId="4866A1D7" w14:textId="77777777" w:rsidR="00317607" w:rsidRDefault="00194A56" w:rsidP="008B1667">
      <w:pPr>
        <w:pStyle w:val="ListParagraph"/>
        <w:numPr>
          <w:ilvl w:val="0"/>
          <w:numId w:val="15"/>
        </w:numPr>
        <w:rPr>
          <w:rFonts w:cstheme="minorHAnsi"/>
          <w:sz w:val="24"/>
          <w:szCs w:val="24"/>
        </w:rPr>
      </w:pPr>
      <w:r w:rsidRPr="00317607">
        <w:rPr>
          <w:rFonts w:cstheme="minorHAnsi"/>
          <w:sz w:val="24"/>
          <w:szCs w:val="24"/>
        </w:rPr>
        <w:t>The facilities provided to enable access to the school for children with SEND</w:t>
      </w:r>
    </w:p>
    <w:p w14:paraId="2FFFC52D" w14:textId="3B9B1AF9" w:rsidR="00194A56" w:rsidRPr="00317607" w:rsidRDefault="00194A56" w:rsidP="008B1667">
      <w:pPr>
        <w:pStyle w:val="ListParagraph"/>
        <w:numPr>
          <w:ilvl w:val="0"/>
          <w:numId w:val="15"/>
        </w:numPr>
        <w:rPr>
          <w:rFonts w:cstheme="minorHAnsi"/>
          <w:sz w:val="24"/>
          <w:szCs w:val="24"/>
        </w:rPr>
      </w:pPr>
      <w:r w:rsidRPr="00317607">
        <w:rPr>
          <w:rFonts w:cstheme="minorHAnsi"/>
          <w:sz w:val="24"/>
          <w:szCs w:val="24"/>
        </w:rPr>
        <w:t>Our Accessibility Plan, showing how we plan to improve access over time</w:t>
      </w:r>
    </w:p>
    <w:p w14:paraId="023C2F56" w14:textId="77777777" w:rsidR="00194A56" w:rsidRPr="005F0F9F" w:rsidRDefault="00194A56" w:rsidP="00194A56">
      <w:pPr>
        <w:rPr>
          <w:rFonts w:cstheme="minorHAnsi"/>
          <w:sz w:val="24"/>
          <w:szCs w:val="24"/>
        </w:rPr>
      </w:pPr>
    </w:p>
    <w:p w14:paraId="59F09D81" w14:textId="77777777" w:rsidR="00194A56" w:rsidRPr="005F0F9F" w:rsidRDefault="00194A56" w:rsidP="00194A56">
      <w:pPr>
        <w:rPr>
          <w:rFonts w:cstheme="minorHAnsi"/>
          <w:b/>
          <w:bCs/>
          <w:sz w:val="24"/>
          <w:szCs w:val="24"/>
        </w:rPr>
      </w:pPr>
      <w:r w:rsidRPr="005F0F9F">
        <w:rPr>
          <w:rFonts w:cstheme="minorHAnsi"/>
          <w:b/>
          <w:bCs/>
          <w:sz w:val="24"/>
          <w:szCs w:val="24"/>
        </w:rPr>
        <w:lastRenderedPageBreak/>
        <w:t>6.</w:t>
      </w:r>
      <w:r w:rsidRPr="005F0F9F">
        <w:rPr>
          <w:rFonts w:cstheme="minorHAnsi"/>
          <w:b/>
          <w:bCs/>
          <w:sz w:val="24"/>
          <w:szCs w:val="24"/>
        </w:rPr>
        <w:tab/>
        <w:t xml:space="preserve">Children with specific circumstances </w:t>
      </w:r>
    </w:p>
    <w:p w14:paraId="7ED73E98" w14:textId="77777777" w:rsidR="00194A56" w:rsidRPr="005F0F9F" w:rsidRDefault="00194A56" w:rsidP="00194A56">
      <w:pPr>
        <w:rPr>
          <w:rFonts w:cstheme="minorHAnsi"/>
          <w:b/>
          <w:bCs/>
          <w:sz w:val="24"/>
          <w:szCs w:val="24"/>
        </w:rPr>
      </w:pPr>
      <w:r w:rsidRPr="005F0F9F">
        <w:rPr>
          <w:rFonts w:cstheme="minorHAnsi"/>
          <w:b/>
          <w:bCs/>
          <w:sz w:val="24"/>
          <w:szCs w:val="24"/>
        </w:rPr>
        <w:t>LAC</w:t>
      </w:r>
    </w:p>
    <w:p w14:paraId="2289512B" w14:textId="2A625980" w:rsidR="00194A56" w:rsidRPr="005F0F9F" w:rsidRDefault="00194A56" w:rsidP="00194A56">
      <w:pPr>
        <w:rPr>
          <w:rFonts w:cstheme="minorHAnsi"/>
          <w:sz w:val="24"/>
          <w:szCs w:val="24"/>
        </w:rPr>
      </w:pPr>
      <w:r w:rsidRPr="005F0F9F">
        <w:rPr>
          <w:rFonts w:cstheme="minorHAnsi"/>
          <w:sz w:val="24"/>
          <w:szCs w:val="24"/>
        </w:rPr>
        <w:t>6.1.</w:t>
      </w:r>
      <w:r w:rsidRPr="005F0F9F">
        <w:rPr>
          <w:rFonts w:cstheme="minorHAnsi"/>
          <w:sz w:val="24"/>
          <w:szCs w:val="24"/>
        </w:rPr>
        <w:tab/>
      </w:r>
      <w:r w:rsidR="00C26300">
        <w:rPr>
          <w:rFonts w:cstheme="minorHAnsi"/>
          <w:sz w:val="24"/>
          <w:szCs w:val="24"/>
        </w:rPr>
        <w:t>Pupils/students</w:t>
      </w:r>
      <w:r w:rsidRPr="005F0F9F">
        <w:rPr>
          <w:rFonts w:cstheme="minorHAnsi"/>
          <w:sz w:val="24"/>
          <w:szCs w:val="24"/>
        </w:rPr>
        <w:t xml:space="preserve"> at the school who are being accommodated, or who have been taken into care, by the LA are legally defined as being ‘looked after’ by the LA. </w:t>
      </w:r>
    </w:p>
    <w:p w14:paraId="08FBB385" w14:textId="78649901" w:rsidR="00194A56" w:rsidRPr="005F0F9F" w:rsidRDefault="00194A56" w:rsidP="00194A56">
      <w:pPr>
        <w:rPr>
          <w:rFonts w:cstheme="minorHAnsi"/>
          <w:sz w:val="24"/>
          <w:szCs w:val="24"/>
        </w:rPr>
      </w:pPr>
      <w:r w:rsidRPr="005F0F9F">
        <w:rPr>
          <w:rFonts w:cstheme="minorHAnsi"/>
          <w:sz w:val="24"/>
          <w:szCs w:val="24"/>
        </w:rPr>
        <w:t>6.2.</w:t>
      </w:r>
      <w:r w:rsidRPr="005F0F9F">
        <w:rPr>
          <w:rFonts w:cstheme="minorHAnsi"/>
          <w:sz w:val="24"/>
          <w:szCs w:val="24"/>
        </w:rPr>
        <w:tab/>
        <w:t xml:space="preserve">The school recognises that </w:t>
      </w:r>
      <w:r w:rsidR="00C26300">
        <w:rPr>
          <w:rFonts w:cstheme="minorHAnsi"/>
          <w:sz w:val="24"/>
          <w:szCs w:val="24"/>
        </w:rPr>
        <w:t>pupils/students</w:t>
      </w:r>
      <w:r w:rsidRPr="005F0F9F">
        <w:rPr>
          <w:rFonts w:cstheme="minorHAnsi"/>
          <w:sz w:val="24"/>
          <w:szCs w:val="24"/>
        </w:rPr>
        <w:t xml:space="preserve"> </w:t>
      </w:r>
      <w:r w:rsidR="00C26300">
        <w:rPr>
          <w:rFonts w:cstheme="minorHAnsi"/>
          <w:sz w:val="24"/>
          <w:szCs w:val="24"/>
        </w:rPr>
        <w:t>who are looked after are more likely to have SEND</w:t>
      </w:r>
      <w:r w:rsidRPr="005F0F9F">
        <w:rPr>
          <w:rFonts w:cstheme="minorHAnsi"/>
          <w:sz w:val="24"/>
          <w:szCs w:val="24"/>
        </w:rPr>
        <w:t>, and it is likely that a significant proportion of them will have an EHC plan.</w:t>
      </w:r>
    </w:p>
    <w:p w14:paraId="3B22A113" w14:textId="77777777" w:rsidR="00194A56" w:rsidRPr="005F0F9F" w:rsidRDefault="00194A56" w:rsidP="00194A56">
      <w:pPr>
        <w:rPr>
          <w:rFonts w:cstheme="minorHAnsi"/>
          <w:sz w:val="24"/>
          <w:szCs w:val="24"/>
        </w:rPr>
      </w:pPr>
      <w:r w:rsidRPr="005F0F9F">
        <w:rPr>
          <w:rFonts w:cstheme="minorHAnsi"/>
          <w:sz w:val="24"/>
          <w:szCs w:val="24"/>
        </w:rPr>
        <w:t>6.3.</w:t>
      </w:r>
      <w:r w:rsidRPr="005F0F9F">
        <w:rPr>
          <w:rFonts w:cstheme="minorHAnsi"/>
          <w:sz w:val="24"/>
          <w:szCs w:val="24"/>
        </w:rPr>
        <w:tab/>
        <w:t xml:space="preserve">The school has a designated member of staff for coordinating the support for LAC. </w:t>
      </w:r>
    </w:p>
    <w:p w14:paraId="3A8A32BD" w14:textId="77777777" w:rsidR="00194A56" w:rsidRPr="005F0F9F" w:rsidRDefault="00194A56" w:rsidP="00194A56">
      <w:pPr>
        <w:rPr>
          <w:rFonts w:cstheme="minorHAnsi"/>
          <w:sz w:val="24"/>
          <w:szCs w:val="24"/>
        </w:rPr>
      </w:pPr>
      <w:r w:rsidRPr="005F0F9F">
        <w:rPr>
          <w:rFonts w:cstheme="minorHAnsi"/>
          <w:sz w:val="24"/>
          <w:szCs w:val="24"/>
        </w:rPr>
        <w:t>6.4.</w:t>
      </w:r>
      <w:r w:rsidRPr="005F0F9F">
        <w:rPr>
          <w:rFonts w:cstheme="minorHAnsi"/>
          <w:sz w:val="24"/>
          <w:szCs w:val="24"/>
        </w:rPr>
        <w:tab/>
        <w:t xml:space="preserve">Where that role is carried out by a person other than the SENCO, designated teachers will work closely with the SENCO to ensure that the implications of a child being both looked after and having SEND are fully understood by relevant school staff. </w:t>
      </w:r>
    </w:p>
    <w:p w14:paraId="62C95885" w14:textId="77777777" w:rsidR="00194A56" w:rsidRPr="005F0F9F" w:rsidRDefault="00194A56" w:rsidP="00194A56">
      <w:pPr>
        <w:rPr>
          <w:rFonts w:cstheme="minorHAnsi"/>
          <w:b/>
          <w:bCs/>
          <w:sz w:val="24"/>
          <w:szCs w:val="24"/>
        </w:rPr>
      </w:pPr>
      <w:r w:rsidRPr="005F0F9F">
        <w:rPr>
          <w:rFonts w:cstheme="minorHAnsi"/>
          <w:b/>
          <w:bCs/>
          <w:sz w:val="24"/>
          <w:szCs w:val="24"/>
        </w:rPr>
        <w:t>EAL</w:t>
      </w:r>
    </w:p>
    <w:p w14:paraId="6155DAAE" w14:textId="04908CD4" w:rsidR="00194A56" w:rsidRPr="005F0F9F" w:rsidRDefault="00194A56" w:rsidP="00194A56">
      <w:pPr>
        <w:rPr>
          <w:rFonts w:cstheme="minorHAnsi"/>
          <w:sz w:val="24"/>
          <w:szCs w:val="24"/>
        </w:rPr>
      </w:pPr>
      <w:r w:rsidRPr="005F0F9F">
        <w:rPr>
          <w:rFonts w:cstheme="minorHAnsi"/>
          <w:sz w:val="24"/>
          <w:szCs w:val="24"/>
        </w:rPr>
        <w:t>6.5.</w:t>
      </w:r>
      <w:r w:rsidRPr="005F0F9F">
        <w:rPr>
          <w:rFonts w:cstheme="minorHAnsi"/>
          <w:sz w:val="24"/>
          <w:szCs w:val="24"/>
        </w:rPr>
        <w:tab/>
        <w:t xml:space="preserve">The school will give particular care to the identification and assessment of the SEND of </w:t>
      </w:r>
      <w:r w:rsidR="00C26300">
        <w:rPr>
          <w:rFonts w:cstheme="minorHAnsi"/>
          <w:sz w:val="24"/>
          <w:szCs w:val="24"/>
        </w:rPr>
        <w:t>pupils/students</w:t>
      </w:r>
      <w:r w:rsidRPr="005F0F9F">
        <w:rPr>
          <w:rFonts w:cstheme="minorHAnsi"/>
          <w:sz w:val="24"/>
          <w:szCs w:val="24"/>
        </w:rPr>
        <w:t xml:space="preserve"> whose first language is not English. </w:t>
      </w:r>
    </w:p>
    <w:p w14:paraId="35B3226C" w14:textId="77777777" w:rsidR="00194A56" w:rsidRPr="005F0F9F" w:rsidRDefault="00194A56" w:rsidP="00194A56">
      <w:pPr>
        <w:rPr>
          <w:rFonts w:cstheme="minorHAnsi"/>
          <w:sz w:val="24"/>
          <w:szCs w:val="24"/>
        </w:rPr>
      </w:pPr>
      <w:r w:rsidRPr="005F0F9F">
        <w:rPr>
          <w:rFonts w:cstheme="minorHAnsi"/>
          <w:sz w:val="24"/>
          <w:szCs w:val="24"/>
        </w:rPr>
        <w:t>6.6.</w:t>
      </w:r>
      <w:r w:rsidRPr="005F0F9F">
        <w:rPr>
          <w:rFonts w:cstheme="minorHAnsi"/>
          <w:sz w:val="24"/>
          <w:szCs w:val="24"/>
        </w:rPr>
        <w:tab/>
        <w:t xml:space="preserve">The school will consider the pupil within the context of their home, culture and community. </w:t>
      </w:r>
    </w:p>
    <w:p w14:paraId="343C6193" w14:textId="77777777" w:rsidR="00194A56" w:rsidRPr="005F0F9F" w:rsidRDefault="00194A56" w:rsidP="00194A56">
      <w:pPr>
        <w:rPr>
          <w:rFonts w:cstheme="minorHAnsi"/>
          <w:sz w:val="24"/>
          <w:szCs w:val="24"/>
        </w:rPr>
      </w:pPr>
      <w:r w:rsidRPr="005F0F9F">
        <w:rPr>
          <w:rFonts w:cstheme="minorHAnsi"/>
          <w:sz w:val="24"/>
          <w:szCs w:val="24"/>
        </w:rPr>
        <w:t>6.7.</w:t>
      </w:r>
      <w:r w:rsidRPr="005F0F9F">
        <w:rPr>
          <w:rFonts w:cstheme="minorHAnsi"/>
          <w:sz w:val="24"/>
          <w:szCs w:val="24"/>
        </w:rPr>
        <w:tab/>
        <w:t xml:space="preserve">Where there is uncertainty about an individual pupil, the school will make full use of any local sources of advice relevant to the language group concerned, drawing on community liaison arrangements wherever they exist.  </w:t>
      </w:r>
    </w:p>
    <w:p w14:paraId="0B78242A" w14:textId="57249E19" w:rsidR="00194A56" w:rsidRPr="005F0F9F" w:rsidRDefault="00194A56" w:rsidP="00194A56">
      <w:pPr>
        <w:rPr>
          <w:rFonts w:cstheme="minorHAnsi"/>
          <w:sz w:val="24"/>
          <w:szCs w:val="24"/>
        </w:rPr>
      </w:pPr>
      <w:r w:rsidRPr="005F0F9F">
        <w:rPr>
          <w:rFonts w:cstheme="minorHAnsi"/>
          <w:sz w:val="24"/>
          <w:szCs w:val="24"/>
        </w:rPr>
        <w:t>6.8.</w:t>
      </w:r>
      <w:r w:rsidRPr="005F0F9F">
        <w:rPr>
          <w:rFonts w:cstheme="minorHAnsi"/>
          <w:sz w:val="24"/>
          <w:szCs w:val="24"/>
        </w:rPr>
        <w:tab/>
        <w:t xml:space="preserve">The school appreciates having EAL is not equated to having learning difficulties. At the same time, when </w:t>
      </w:r>
      <w:r w:rsidR="00C26300">
        <w:rPr>
          <w:rFonts w:cstheme="minorHAnsi"/>
          <w:sz w:val="24"/>
          <w:szCs w:val="24"/>
        </w:rPr>
        <w:t>pupils/students</w:t>
      </w:r>
      <w:r w:rsidRPr="005F0F9F">
        <w:rPr>
          <w:rFonts w:cstheme="minorHAnsi"/>
          <w:sz w:val="24"/>
          <w:szCs w:val="24"/>
        </w:rPr>
        <w:t xml:space="preserve"> with EAL make slow progress, it will not be assumed that their language status is the only reason; they may have SEND. </w:t>
      </w:r>
    </w:p>
    <w:p w14:paraId="5E644ECD" w14:textId="5B20EB35" w:rsidR="00863304" w:rsidRPr="005F0F9F" w:rsidRDefault="00194A56" w:rsidP="00194A56">
      <w:pPr>
        <w:rPr>
          <w:rFonts w:cstheme="minorHAnsi"/>
          <w:sz w:val="24"/>
          <w:szCs w:val="24"/>
        </w:rPr>
      </w:pPr>
      <w:r w:rsidRPr="005F0F9F">
        <w:rPr>
          <w:rFonts w:cstheme="minorHAnsi"/>
          <w:sz w:val="24"/>
          <w:szCs w:val="24"/>
        </w:rPr>
        <w:t>6.9.</w:t>
      </w:r>
      <w:r w:rsidRPr="005F0F9F">
        <w:rPr>
          <w:rFonts w:cstheme="minorHAnsi"/>
          <w:sz w:val="24"/>
          <w:szCs w:val="24"/>
        </w:rPr>
        <w:tab/>
        <w:t>The school will look carefully at all aspects of a pupil’s performance in different subjects to establish whether the problems they have in the classroom are due to limitations in their command of English or arise from SEND.</w:t>
      </w:r>
    </w:p>
    <w:p w14:paraId="5374BEEA" w14:textId="77777777" w:rsidR="00194A56" w:rsidRPr="005F0F9F" w:rsidRDefault="00194A56" w:rsidP="00194A56">
      <w:pPr>
        <w:rPr>
          <w:rFonts w:cstheme="minorHAnsi"/>
          <w:b/>
          <w:bCs/>
          <w:sz w:val="24"/>
          <w:szCs w:val="24"/>
        </w:rPr>
      </w:pPr>
      <w:r w:rsidRPr="005F0F9F">
        <w:rPr>
          <w:rFonts w:cstheme="minorHAnsi"/>
          <w:b/>
          <w:bCs/>
          <w:sz w:val="24"/>
          <w:szCs w:val="24"/>
        </w:rPr>
        <w:t>7.</w:t>
      </w:r>
      <w:r w:rsidRPr="005F0F9F">
        <w:rPr>
          <w:rFonts w:cstheme="minorHAnsi"/>
          <w:b/>
          <w:bCs/>
          <w:sz w:val="24"/>
          <w:szCs w:val="24"/>
        </w:rPr>
        <w:tab/>
        <w:t xml:space="preserve">Admissions </w:t>
      </w:r>
    </w:p>
    <w:p w14:paraId="40CD02D4" w14:textId="77777777" w:rsidR="00194A56" w:rsidRPr="005F0F9F" w:rsidRDefault="00194A56" w:rsidP="00194A56">
      <w:pPr>
        <w:rPr>
          <w:rFonts w:cstheme="minorHAnsi"/>
          <w:sz w:val="24"/>
          <w:szCs w:val="24"/>
        </w:rPr>
      </w:pPr>
      <w:r w:rsidRPr="005F0F9F">
        <w:rPr>
          <w:rFonts w:cstheme="minorHAnsi"/>
          <w:sz w:val="24"/>
          <w:szCs w:val="24"/>
        </w:rPr>
        <w:t>7.1.</w:t>
      </w:r>
      <w:r w:rsidRPr="005F0F9F">
        <w:rPr>
          <w:rFonts w:cstheme="minorHAnsi"/>
          <w:sz w:val="24"/>
          <w:szCs w:val="24"/>
        </w:rPr>
        <w:tab/>
        <w:t>The school will ensure it meets its duties set under the ‘School Admissions Code’ by:</w:t>
      </w:r>
    </w:p>
    <w:p w14:paraId="13F26778" w14:textId="2BA73733" w:rsidR="00194A56" w:rsidRPr="00863304" w:rsidRDefault="00194A56" w:rsidP="008B1667">
      <w:pPr>
        <w:pStyle w:val="ListParagraph"/>
        <w:numPr>
          <w:ilvl w:val="0"/>
          <w:numId w:val="16"/>
        </w:numPr>
        <w:rPr>
          <w:rFonts w:cstheme="minorHAnsi"/>
          <w:sz w:val="24"/>
          <w:szCs w:val="24"/>
        </w:rPr>
      </w:pPr>
      <w:r w:rsidRPr="00863304">
        <w:rPr>
          <w:rFonts w:cstheme="minorHAnsi"/>
          <w:sz w:val="24"/>
          <w:szCs w:val="24"/>
        </w:rPr>
        <w:t>Not refusing admission for a child that has named the school in their EHC plan.</w:t>
      </w:r>
    </w:p>
    <w:p w14:paraId="55782203" w14:textId="2BA49A05" w:rsidR="00194A56" w:rsidRPr="00863304" w:rsidRDefault="00194A56" w:rsidP="008B1667">
      <w:pPr>
        <w:pStyle w:val="ListParagraph"/>
        <w:numPr>
          <w:ilvl w:val="0"/>
          <w:numId w:val="16"/>
        </w:numPr>
        <w:rPr>
          <w:rFonts w:cstheme="minorHAnsi"/>
          <w:sz w:val="24"/>
          <w:szCs w:val="24"/>
        </w:rPr>
      </w:pPr>
      <w:r w:rsidRPr="00863304">
        <w:rPr>
          <w:rFonts w:cstheme="minorHAnsi"/>
          <w:sz w:val="24"/>
          <w:szCs w:val="24"/>
        </w:rPr>
        <w:t>Considering applications from parents of children who have SEND but do not have an EHC plan.</w:t>
      </w:r>
    </w:p>
    <w:p w14:paraId="7CBDA880" w14:textId="30332B48" w:rsidR="00194A56" w:rsidRPr="00863304" w:rsidRDefault="00194A56" w:rsidP="008B1667">
      <w:pPr>
        <w:pStyle w:val="ListParagraph"/>
        <w:numPr>
          <w:ilvl w:val="0"/>
          <w:numId w:val="16"/>
        </w:numPr>
        <w:rPr>
          <w:rFonts w:cstheme="minorHAnsi"/>
          <w:sz w:val="24"/>
          <w:szCs w:val="24"/>
        </w:rPr>
      </w:pPr>
      <w:r w:rsidRPr="00863304">
        <w:rPr>
          <w:rFonts w:cstheme="minorHAnsi"/>
          <w:sz w:val="24"/>
          <w:szCs w:val="24"/>
        </w:rPr>
        <w:t>Not refusing admission for a child who has SEND but does not have an EHC plan because the school does not feel able to cater for those needs.</w:t>
      </w:r>
    </w:p>
    <w:p w14:paraId="12F6276C" w14:textId="368C45F1" w:rsidR="00194A56" w:rsidRPr="00863304" w:rsidRDefault="00194A56" w:rsidP="008B1667">
      <w:pPr>
        <w:pStyle w:val="ListParagraph"/>
        <w:numPr>
          <w:ilvl w:val="0"/>
          <w:numId w:val="16"/>
        </w:numPr>
        <w:rPr>
          <w:rFonts w:cstheme="minorHAnsi"/>
          <w:sz w:val="24"/>
          <w:szCs w:val="24"/>
        </w:rPr>
      </w:pPr>
      <w:r w:rsidRPr="00863304">
        <w:rPr>
          <w:rFonts w:cstheme="minorHAnsi"/>
          <w:sz w:val="24"/>
          <w:szCs w:val="24"/>
        </w:rPr>
        <w:t xml:space="preserve">Not refusing admission for a child who does not have an EHC plan. </w:t>
      </w:r>
    </w:p>
    <w:p w14:paraId="08530386" w14:textId="42E9D847" w:rsidR="00194A56" w:rsidRPr="00863304" w:rsidRDefault="00194A56" w:rsidP="008B1667">
      <w:pPr>
        <w:pStyle w:val="ListParagraph"/>
        <w:numPr>
          <w:ilvl w:val="0"/>
          <w:numId w:val="16"/>
        </w:numPr>
        <w:rPr>
          <w:rFonts w:cstheme="minorHAnsi"/>
          <w:sz w:val="24"/>
          <w:szCs w:val="24"/>
        </w:rPr>
      </w:pPr>
      <w:r w:rsidRPr="00863304">
        <w:rPr>
          <w:rFonts w:cstheme="minorHAnsi"/>
          <w:sz w:val="24"/>
          <w:szCs w:val="24"/>
        </w:rPr>
        <w:t>Adopting fair practices and arrangements in accordance with the ‘School Admissions Code’ for the admission of children without an EHC plan.</w:t>
      </w:r>
    </w:p>
    <w:p w14:paraId="73BAE260" w14:textId="3CCBB9CE" w:rsidR="00194A56" w:rsidRPr="005F0F9F" w:rsidRDefault="00194A56" w:rsidP="00194A56">
      <w:pPr>
        <w:rPr>
          <w:rFonts w:cstheme="minorHAnsi"/>
          <w:sz w:val="24"/>
          <w:szCs w:val="24"/>
        </w:rPr>
      </w:pPr>
      <w:r w:rsidRPr="005F0F9F">
        <w:rPr>
          <w:rFonts w:cstheme="minorHAnsi"/>
          <w:sz w:val="24"/>
          <w:szCs w:val="24"/>
        </w:rPr>
        <w:t>7.2.</w:t>
      </w:r>
      <w:r w:rsidRPr="005F0F9F">
        <w:rPr>
          <w:rFonts w:cstheme="minorHAnsi"/>
          <w:sz w:val="24"/>
          <w:szCs w:val="24"/>
        </w:rPr>
        <w:tab/>
        <w:t xml:space="preserve">Arrangements for the fair admissions of </w:t>
      </w:r>
      <w:r w:rsidR="00C26300">
        <w:rPr>
          <w:rFonts w:cstheme="minorHAnsi"/>
          <w:sz w:val="24"/>
          <w:szCs w:val="24"/>
        </w:rPr>
        <w:t>pupils/students</w:t>
      </w:r>
      <w:r w:rsidRPr="005F0F9F">
        <w:rPr>
          <w:rFonts w:cstheme="minorHAnsi"/>
          <w:sz w:val="24"/>
          <w:szCs w:val="24"/>
        </w:rPr>
        <w:t xml:space="preserve"> with SEND are outlined in the Admissions Policy and will be published on the school website. </w:t>
      </w:r>
    </w:p>
    <w:p w14:paraId="638B6DA4" w14:textId="1FD0EF51" w:rsidR="00194A56" w:rsidRPr="005F0F9F" w:rsidRDefault="00194A56" w:rsidP="00194A56">
      <w:pPr>
        <w:rPr>
          <w:rFonts w:cstheme="minorHAnsi"/>
          <w:b/>
          <w:bCs/>
          <w:sz w:val="24"/>
          <w:szCs w:val="24"/>
        </w:rPr>
      </w:pPr>
      <w:r w:rsidRPr="005F0F9F">
        <w:rPr>
          <w:rFonts w:cstheme="minorHAnsi"/>
          <w:b/>
          <w:bCs/>
          <w:sz w:val="24"/>
          <w:szCs w:val="24"/>
        </w:rPr>
        <w:lastRenderedPageBreak/>
        <w:t>8.</w:t>
      </w:r>
      <w:r w:rsidRPr="005F0F9F">
        <w:rPr>
          <w:rFonts w:cstheme="minorHAnsi"/>
          <w:b/>
          <w:bCs/>
          <w:sz w:val="24"/>
          <w:szCs w:val="24"/>
        </w:rPr>
        <w:tab/>
        <w:t xml:space="preserve">Involving </w:t>
      </w:r>
      <w:r w:rsidR="00C26300">
        <w:rPr>
          <w:rFonts w:cstheme="minorHAnsi"/>
          <w:b/>
          <w:bCs/>
          <w:sz w:val="24"/>
          <w:szCs w:val="24"/>
        </w:rPr>
        <w:t>pupils/students</w:t>
      </w:r>
      <w:r w:rsidRPr="005F0F9F">
        <w:rPr>
          <w:rFonts w:cstheme="minorHAnsi"/>
          <w:b/>
          <w:bCs/>
          <w:sz w:val="24"/>
          <w:szCs w:val="24"/>
        </w:rPr>
        <w:t xml:space="preserve"> and parents in decision-making </w:t>
      </w:r>
    </w:p>
    <w:p w14:paraId="76FA14A7" w14:textId="33D3226A" w:rsidR="00194A56" w:rsidRPr="005F0F9F" w:rsidRDefault="00194A56" w:rsidP="00194A56">
      <w:pPr>
        <w:rPr>
          <w:rFonts w:cstheme="minorHAnsi"/>
          <w:sz w:val="24"/>
          <w:szCs w:val="24"/>
        </w:rPr>
      </w:pPr>
      <w:r w:rsidRPr="005F0F9F">
        <w:rPr>
          <w:rFonts w:cstheme="minorHAnsi"/>
          <w:sz w:val="24"/>
          <w:szCs w:val="24"/>
        </w:rPr>
        <w:t>8.1.</w:t>
      </w:r>
      <w:r w:rsidRPr="005F0F9F">
        <w:rPr>
          <w:rFonts w:cstheme="minorHAnsi"/>
          <w:sz w:val="24"/>
          <w:szCs w:val="24"/>
        </w:rPr>
        <w:tab/>
        <w:t xml:space="preserve">Parents of </w:t>
      </w:r>
      <w:r w:rsidR="00C26300">
        <w:rPr>
          <w:rFonts w:cstheme="minorHAnsi"/>
          <w:sz w:val="24"/>
          <w:szCs w:val="24"/>
        </w:rPr>
        <w:t>pupils/students</w:t>
      </w:r>
      <w:r w:rsidRPr="005F0F9F">
        <w:rPr>
          <w:rFonts w:cstheme="minorHAnsi"/>
          <w:sz w:val="24"/>
          <w:szCs w:val="24"/>
        </w:rPr>
        <w:t xml:space="preserve"> with SEND will be encouraged to share their knowledge of their child; the headteacher and SENCO will aim to give them the confidence that their views and contributions are valued and will be acted upon. </w:t>
      </w:r>
    </w:p>
    <w:p w14:paraId="72F72FF8" w14:textId="77777777" w:rsidR="00194A56" w:rsidRPr="005F0F9F" w:rsidRDefault="00194A56" w:rsidP="00194A56">
      <w:pPr>
        <w:rPr>
          <w:rFonts w:cstheme="minorHAnsi"/>
          <w:sz w:val="24"/>
          <w:szCs w:val="24"/>
        </w:rPr>
      </w:pPr>
      <w:r w:rsidRPr="005F0F9F">
        <w:rPr>
          <w:rFonts w:cstheme="minorHAnsi"/>
          <w:sz w:val="24"/>
          <w:szCs w:val="24"/>
        </w:rPr>
        <w:t>8.2.</w:t>
      </w:r>
      <w:r w:rsidRPr="005F0F9F">
        <w:rPr>
          <w:rFonts w:cstheme="minorHAnsi"/>
          <w:sz w:val="24"/>
          <w:szCs w:val="24"/>
        </w:rPr>
        <w:tab/>
        <w:t xml:space="preserve">Parents will always be formally notified when the school provides their child with SEND support. </w:t>
      </w:r>
    </w:p>
    <w:p w14:paraId="0FF82D1D" w14:textId="77777777" w:rsidR="00194A56" w:rsidRPr="005F0F9F" w:rsidRDefault="00194A56" w:rsidP="00194A56">
      <w:pPr>
        <w:rPr>
          <w:rFonts w:cstheme="minorHAnsi"/>
          <w:sz w:val="24"/>
          <w:szCs w:val="24"/>
        </w:rPr>
      </w:pPr>
      <w:r w:rsidRPr="005F0F9F">
        <w:rPr>
          <w:rFonts w:cstheme="minorHAnsi"/>
          <w:sz w:val="24"/>
          <w:szCs w:val="24"/>
        </w:rPr>
        <w:t>8.3.</w:t>
      </w:r>
      <w:r w:rsidRPr="005F0F9F">
        <w:rPr>
          <w:rFonts w:cstheme="minorHAnsi"/>
          <w:sz w:val="24"/>
          <w:szCs w:val="24"/>
        </w:rPr>
        <w:tab/>
        <w:t xml:space="preserve">Decisions on whether the school will commission added provisions will be discussed thoroughly with the LA, parents and, when appropriate, the pupil involved. </w:t>
      </w:r>
    </w:p>
    <w:p w14:paraId="3EE77A4A" w14:textId="77777777" w:rsidR="00194A56" w:rsidRPr="005F0F9F" w:rsidRDefault="00194A56" w:rsidP="00194A56">
      <w:pPr>
        <w:rPr>
          <w:rFonts w:cstheme="minorHAnsi"/>
          <w:sz w:val="24"/>
          <w:szCs w:val="24"/>
        </w:rPr>
      </w:pPr>
      <w:r w:rsidRPr="005F0F9F">
        <w:rPr>
          <w:rFonts w:cstheme="minorHAnsi"/>
          <w:sz w:val="24"/>
          <w:szCs w:val="24"/>
        </w:rPr>
        <w:t>8.4.</w:t>
      </w:r>
      <w:r w:rsidRPr="005F0F9F">
        <w:rPr>
          <w:rFonts w:cstheme="minorHAnsi"/>
          <w:sz w:val="24"/>
          <w:szCs w:val="24"/>
        </w:rPr>
        <w:tab/>
        <w:t>Decisions about education will not unnecessarily disrupt a pupil’s education or any health treatment underway.</w:t>
      </w:r>
    </w:p>
    <w:p w14:paraId="514B5108" w14:textId="235893CA" w:rsidR="00194A56" w:rsidRPr="005F0F9F" w:rsidRDefault="00194A56" w:rsidP="00194A56">
      <w:pPr>
        <w:rPr>
          <w:rFonts w:cstheme="minorHAnsi"/>
          <w:sz w:val="24"/>
          <w:szCs w:val="24"/>
        </w:rPr>
      </w:pPr>
      <w:r w:rsidRPr="005F0F9F">
        <w:rPr>
          <w:rFonts w:cstheme="minorHAnsi"/>
          <w:sz w:val="24"/>
          <w:szCs w:val="24"/>
        </w:rPr>
        <w:t>8.5.</w:t>
      </w:r>
      <w:r w:rsidRPr="005F0F9F">
        <w:rPr>
          <w:rFonts w:cstheme="minorHAnsi"/>
          <w:sz w:val="24"/>
          <w:szCs w:val="24"/>
        </w:rPr>
        <w:tab/>
        <w:t xml:space="preserve">The planning that the school implements will help parents and </w:t>
      </w:r>
      <w:r w:rsidR="00C26300">
        <w:rPr>
          <w:rFonts w:cstheme="minorHAnsi"/>
          <w:sz w:val="24"/>
          <w:szCs w:val="24"/>
        </w:rPr>
        <w:t>pupils/students</w:t>
      </w:r>
      <w:r w:rsidRPr="005F0F9F">
        <w:rPr>
          <w:rFonts w:cstheme="minorHAnsi"/>
          <w:sz w:val="24"/>
          <w:szCs w:val="24"/>
        </w:rPr>
        <w:t xml:space="preserve"> with SEND express their needs, wishes and goals, and will:</w:t>
      </w:r>
    </w:p>
    <w:p w14:paraId="51708C2D" w14:textId="28E813F9" w:rsidR="00194A56" w:rsidRPr="00863304" w:rsidRDefault="00194A56" w:rsidP="008B1667">
      <w:pPr>
        <w:pStyle w:val="ListParagraph"/>
        <w:numPr>
          <w:ilvl w:val="0"/>
          <w:numId w:val="17"/>
        </w:numPr>
        <w:rPr>
          <w:rFonts w:cstheme="minorHAnsi"/>
          <w:sz w:val="24"/>
          <w:szCs w:val="24"/>
        </w:rPr>
      </w:pPr>
      <w:r w:rsidRPr="00863304">
        <w:rPr>
          <w:rFonts w:cstheme="minorHAnsi"/>
          <w:sz w:val="24"/>
          <w:szCs w:val="24"/>
        </w:rPr>
        <w:t>Focus on the pupil as an individual, not allowing their SEND to become a label.</w:t>
      </w:r>
    </w:p>
    <w:p w14:paraId="65BE863E" w14:textId="71CF7CAD" w:rsidR="00194A56" w:rsidRPr="00863304" w:rsidRDefault="00194A56" w:rsidP="008B1667">
      <w:pPr>
        <w:pStyle w:val="ListParagraph"/>
        <w:numPr>
          <w:ilvl w:val="0"/>
          <w:numId w:val="17"/>
        </w:numPr>
        <w:rPr>
          <w:rFonts w:cstheme="minorHAnsi"/>
          <w:sz w:val="24"/>
          <w:szCs w:val="24"/>
        </w:rPr>
      </w:pPr>
      <w:r w:rsidRPr="00863304">
        <w:rPr>
          <w:rFonts w:cstheme="minorHAnsi"/>
          <w:sz w:val="24"/>
          <w:szCs w:val="24"/>
        </w:rPr>
        <w:t xml:space="preserve">Be easy for </w:t>
      </w:r>
      <w:r w:rsidR="00C26300" w:rsidRPr="00863304">
        <w:rPr>
          <w:rFonts w:cstheme="minorHAnsi"/>
          <w:sz w:val="24"/>
          <w:szCs w:val="24"/>
        </w:rPr>
        <w:t>pupils/students</w:t>
      </w:r>
      <w:r w:rsidRPr="00863304">
        <w:rPr>
          <w:rFonts w:cstheme="minorHAnsi"/>
          <w:sz w:val="24"/>
          <w:szCs w:val="24"/>
        </w:rPr>
        <w:t xml:space="preserve"> and their parents to understand by using clear, ordinary language and images, rather than professional jargon.</w:t>
      </w:r>
    </w:p>
    <w:p w14:paraId="5930E7F1" w14:textId="33BD466B" w:rsidR="00194A56" w:rsidRPr="00863304" w:rsidRDefault="00194A56" w:rsidP="008B1667">
      <w:pPr>
        <w:pStyle w:val="ListParagraph"/>
        <w:numPr>
          <w:ilvl w:val="0"/>
          <w:numId w:val="17"/>
        </w:numPr>
        <w:rPr>
          <w:rFonts w:cstheme="minorHAnsi"/>
          <w:sz w:val="24"/>
          <w:szCs w:val="24"/>
        </w:rPr>
      </w:pPr>
      <w:r w:rsidRPr="00863304">
        <w:rPr>
          <w:rFonts w:cstheme="minorHAnsi"/>
          <w:sz w:val="24"/>
          <w:szCs w:val="24"/>
        </w:rPr>
        <w:t>Highlight the pupil’s strengths and capabilities.</w:t>
      </w:r>
    </w:p>
    <w:p w14:paraId="443EE636" w14:textId="7881CFAA" w:rsidR="00194A56" w:rsidRPr="00863304" w:rsidRDefault="00194A56" w:rsidP="008B1667">
      <w:pPr>
        <w:pStyle w:val="ListParagraph"/>
        <w:numPr>
          <w:ilvl w:val="0"/>
          <w:numId w:val="17"/>
        </w:numPr>
        <w:rPr>
          <w:rFonts w:cstheme="minorHAnsi"/>
          <w:sz w:val="24"/>
          <w:szCs w:val="24"/>
        </w:rPr>
      </w:pPr>
      <w:r w:rsidRPr="00863304">
        <w:rPr>
          <w:rFonts w:cstheme="minorHAnsi"/>
          <w:sz w:val="24"/>
          <w:szCs w:val="24"/>
        </w:rPr>
        <w:t>Enable the pupil, and those who know them best, to say what they have done, what they are interested in and what outcomes they are seeking in the future.</w:t>
      </w:r>
    </w:p>
    <w:p w14:paraId="3C128168" w14:textId="6B08FC96" w:rsidR="00194A56" w:rsidRPr="00863304" w:rsidRDefault="00194A56" w:rsidP="008B1667">
      <w:pPr>
        <w:pStyle w:val="ListParagraph"/>
        <w:numPr>
          <w:ilvl w:val="0"/>
          <w:numId w:val="17"/>
        </w:numPr>
        <w:rPr>
          <w:rFonts w:cstheme="minorHAnsi"/>
          <w:sz w:val="24"/>
          <w:szCs w:val="24"/>
        </w:rPr>
      </w:pPr>
      <w:r w:rsidRPr="00863304">
        <w:rPr>
          <w:rFonts w:cstheme="minorHAnsi"/>
          <w:sz w:val="24"/>
          <w:szCs w:val="24"/>
        </w:rPr>
        <w:t>Tailor support to the needs of the individual.</w:t>
      </w:r>
    </w:p>
    <w:p w14:paraId="2CFB39D1" w14:textId="1D48DC54" w:rsidR="00194A56" w:rsidRPr="00863304" w:rsidRDefault="00194A56" w:rsidP="008B1667">
      <w:pPr>
        <w:pStyle w:val="ListParagraph"/>
        <w:numPr>
          <w:ilvl w:val="0"/>
          <w:numId w:val="17"/>
        </w:numPr>
        <w:rPr>
          <w:rFonts w:cstheme="minorHAnsi"/>
          <w:sz w:val="24"/>
          <w:szCs w:val="24"/>
        </w:rPr>
      </w:pPr>
      <w:r w:rsidRPr="00863304">
        <w:rPr>
          <w:rFonts w:cstheme="minorHAnsi"/>
          <w:sz w:val="24"/>
          <w:szCs w:val="24"/>
        </w:rPr>
        <w:t>Organise assessments to minimise demands on parents.</w:t>
      </w:r>
    </w:p>
    <w:p w14:paraId="3CE5C1E5" w14:textId="7867EA8F" w:rsidR="00194A56" w:rsidRPr="00863304" w:rsidRDefault="00194A56" w:rsidP="008B1667">
      <w:pPr>
        <w:pStyle w:val="ListParagraph"/>
        <w:numPr>
          <w:ilvl w:val="0"/>
          <w:numId w:val="17"/>
        </w:numPr>
        <w:rPr>
          <w:rFonts w:cstheme="minorHAnsi"/>
          <w:sz w:val="24"/>
          <w:szCs w:val="24"/>
        </w:rPr>
      </w:pPr>
      <w:r w:rsidRPr="00863304">
        <w:rPr>
          <w:rFonts w:cstheme="minorHAnsi"/>
          <w:sz w:val="24"/>
          <w:szCs w:val="24"/>
        </w:rPr>
        <w:t>Bring together relevant professionals to discuss and agree together the overall approach.</w:t>
      </w:r>
    </w:p>
    <w:p w14:paraId="554C4628" w14:textId="569B7C85" w:rsidR="00194A56" w:rsidRPr="005F0F9F" w:rsidRDefault="00194A56" w:rsidP="00194A56">
      <w:pPr>
        <w:rPr>
          <w:rFonts w:cstheme="minorHAnsi"/>
          <w:sz w:val="24"/>
          <w:szCs w:val="24"/>
        </w:rPr>
      </w:pPr>
      <w:r w:rsidRPr="005F0F9F">
        <w:rPr>
          <w:rFonts w:cstheme="minorHAnsi"/>
          <w:sz w:val="24"/>
          <w:szCs w:val="24"/>
        </w:rPr>
        <w:t>8.6.</w:t>
      </w:r>
      <w:r w:rsidRPr="005F0F9F">
        <w:rPr>
          <w:rFonts w:cstheme="minorHAnsi"/>
          <w:sz w:val="24"/>
          <w:szCs w:val="24"/>
        </w:rPr>
        <w:tab/>
        <w:t xml:space="preserve">The class teacher, supported by the SENCO, will meet with </w:t>
      </w:r>
      <w:r w:rsidR="00C26300">
        <w:rPr>
          <w:rFonts w:cstheme="minorHAnsi"/>
          <w:sz w:val="24"/>
          <w:szCs w:val="24"/>
        </w:rPr>
        <w:t>pupils/students</w:t>
      </w:r>
      <w:r w:rsidRPr="005F0F9F">
        <w:rPr>
          <w:rFonts w:cstheme="minorHAnsi"/>
          <w:sz w:val="24"/>
          <w:szCs w:val="24"/>
        </w:rPr>
        <w:t xml:space="preserve"> and their parents three times per academic year to set clear outcomes, review progress, discuss activities and support, and identify parental responsibilities. </w:t>
      </w:r>
    </w:p>
    <w:p w14:paraId="6A2C4FCF" w14:textId="77777777" w:rsidR="00194A56" w:rsidRPr="005F0F9F" w:rsidRDefault="00194A56" w:rsidP="00194A56">
      <w:pPr>
        <w:rPr>
          <w:rFonts w:cstheme="minorHAnsi"/>
          <w:b/>
          <w:bCs/>
          <w:sz w:val="24"/>
          <w:szCs w:val="24"/>
        </w:rPr>
      </w:pPr>
      <w:r w:rsidRPr="005F0F9F">
        <w:rPr>
          <w:rFonts w:cstheme="minorHAnsi"/>
          <w:b/>
          <w:bCs/>
          <w:sz w:val="24"/>
          <w:szCs w:val="24"/>
        </w:rPr>
        <w:t>9.</w:t>
      </w:r>
      <w:r w:rsidRPr="005F0F9F">
        <w:rPr>
          <w:rFonts w:cstheme="minorHAnsi"/>
          <w:b/>
          <w:bCs/>
          <w:sz w:val="24"/>
          <w:szCs w:val="24"/>
        </w:rPr>
        <w:tab/>
        <w:t xml:space="preserve">Joint commissioning, planning and delivery </w:t>
      </w:r>
    </w:p>
    <w:p w14:paraId="40FEABE4" w14:textId="21B65AEE" w:rsidR="00194A56" w:rsidRPr="005F0F9F" w:rsidRDefault="00194A56" w:rsidP="00194A56">
      <w:pPr>
        <w:rPr>
          <w:rFonts w:cstheme="minorHAnsi"/>
          <w:sz w:val="24"/>
          <w:szCs w:val="24"/>
        </w:rPr>
      </w:pPr>
      <w:r w:rsidRPr="005F0F9F">
        <w:rPr>
          <w:rFonts w:cstheme="minorHAnsi"/>
          <w:sz w:val="24"/>
          <w:szCs w:val="24"/>
        </w:rPr>
        <w:t>9.1.</w:t>
      </w:r>
      <w:r w:rsidRPr="005F0F9F">
        <w:rPr>
          <w:rFonts w:cstheme="minorHAnsi"/>
          <w:sz w:val="24"/>
          <w:szCs w:val="24"/>
        </w:rPr>
        <w:tab/>
        <w:t xml:space="preserve">The school is committed to ensuring that </w:t>
      </w:r>
      <w:r w:rsidR="00C26300">
        <w:rPr>
          <w:rFonts w:cstheme="minorHAnsi"/>
          <w:sz w:val="24"/>
          <w:szCs w:val="24"/>
        </w:rPr>
        <w:t>pupils/students</w:t>
      </w:r>
      <w:r w:rsidRPr="005F0F9F">
        <w:rPr>
          <w:rFonts w:cstheme="minorHAnsi"/>
          <w:sz w:val="24"/>
          <w:szCs w:val="24"/>
        </w:rPr>
        <w:t xml:space="preserve"> with SEND can achieve their ambitions and the best possible educational outcomes, as well as other opportunities, such as securing employment and living as independently as possible. </w:t>
      </w:r>
    </w:p>
    <w:p w14:paraId="05150EB1" w14:textId="6B7C55D6" w:rsidR="00194A56" w:rsidRPr="005F0F9F" w:rsidRDefault="00194A56" w:rsidP="00194A56">
      <w:pPr>
        <w:rPr>
          <w:rFonts w:cstheme="minorHAnsi"/>
          <w:sz w:val="24"/>
          <w:szCs w:val="24"/>
        </w:rPr>
      </w:pPr>
      <w:r w:rsidRPr="005F0F9F">
        <w:rPr>
          <w:rFonts w:cstheme="minorHAnsi"/>
          <w:sz w:val="24"/>
          <w:szCs w:val="24"/>
        </w:rPr>
        <w:t>9.2.</w:t>
      </w:r>
      <w:r w:rsidRPr="005F0F9F">
        <w:rPr>
          <w:rFonts w:cstheme="minorHAnsi"/>
          <w:sz w:val="24"/>
          <w:szCs w:val="24"/>
        </w:rPr>
        <w:tab/>
        <w:t xml:space="preserve">The school will work closely with local education, health and social care services to ensure </w:t>
      </w:r>
      <w:r w:rsidR="00C26300">
        <w:rPr>
          <w:rFonts w:cstheme="minorHAnsi"/>
          <w:sz w:val="24"/>
          <w:szCs w:val="24"/>
        </w:rPr>
        <w:t>pupils/students</w:t>
      </w:r>
      <w:r w:rsidRPr="005F0F9F">
        <w:rPr>
          <w:rFonts w:cstheme="minorHAnsi"/>
          <w:sz w:val="24"/>
          <w:szCs w:val="24"/>
        </w:rPr>
        <w:t xml:space="preserve"> get the right support.</w:t>
      </w:r>
    </w:p>
    <w:p w14:paraId="13E14D02" w14:textId="77777777" w:rsidR="00194A56" w:rsidRPr="005F0F9F" w:rsidRDefault="00194A56" w:rsidP="00194A56">
      <w:pPr>
        <w:rPr>
          <w:rFonts w:cstheme="minorHAnsi"/>
          <w:sz w:val="24"/>
          <w:szCs w:val="24"/>
        </w:rPr>
      </w:pPr>
      <w:r w:rsidRPr="005F0F9F">
        <w:rPr>
          <w:rFonts w:cstheme="minorHAnsi"/>
          <w:sz w:val="24"/>
          <w:szCs w:val="24"/>
        </w:rPr>
        <w:t>9.3.</w:t>
      </w:r>
      <w:r w:rsidRPr="005F0F9F">
        <w:rPr>
          <w:rFonts w:cstheme="minorHAnsi"/>
          <w:sz w:val="24"/>
          <w:szCs w:val="24"/>
        </w:rPr>
        <w:tab/>
        <w:t xml:space="preserve">The school will assist the LA in carrying out their statutory duties under the Children and Families Act 2014, by ensuring that services work together where this promotes children and young people’s wellbeing or improves the quality of special educational provision (Section 25 of the Children and Families Act 2014). </w:t>
      </w:r>
    </w:p>
    <w:p w14:paraId="4553FBC0" w14:textId="420C26FA" w:rsidR="00194A56" w:rsidRPr="005F0F9F" w:rsidRDefault="00194A56" w:rsidP="00194A56">
      <w:pPr>
        <w:rPr>
          <w:rFonts w:cstheme="minorHAnsi"/>
          <w:sz w:val="24"/>
          <w:szCs w:val="24"/>
        </w:rPr>
      </w:pPr>
      <w:r w:rsidRPr="005F0F9F">
        <w:rPr>
          <w:rFonts w:cstheme="minorHAnsi"/>
          <w:sz w:val="24"/>
          <w:szCs w:val="24"/>
        </w:rPr>
        <w:t>9.4.</w:t>
      </w:r>
      <w:r w:rsidRPr="005F0F9F">
        <w:rPr>
          <w:rFonts w:cstheme="minorHAnsi"/>
          <w:sz w:val="24"/>
          <w:szCs w:val="24"/>
        </w:rPr>
        <w:tab/>
        <w:t xml:space="preserve">The school will draw on the wide range of local data sets about the likely educational needs of </w:t>
      </w:r>
      <w:r w:rsidR="00C26300">
        <w:rPr>
          <w:rFonts w:cstheme="minorHAnsi"/>
          <w:sz w:val="24"/>
          <w:szCs w:val="24"/>
        </w:rPr>
        <w:t>pupils/students</w:t>
      </w:r>
      <w:r w:rsidRPr="005F0F9F">
        <w:rPr>
          <w:rFonts w:cstheme="minorHAnsi"/>
          <w:sz w:val="24"/>
          <w:szCs w:val="24"/>
        </w:rPr>
        <w:t xml:space="preserve"> with SEND to forecast future needs, including:</w:t>
      </w:r>
    </w:p>
    <w:p w14:paraId="41EDCD2A" w14:textId="05DB48F6" w:rsidR="00194A56" w:rsidRPr="00863304" w:rsidRDefault="00194A56" w:rsidP="008B1667">
      <w:pPr>
        <w:pStyle w:val="ListParagraph"/>
        <w:numPr>
          <w:ilvl w:val="0"/>
          <w:numId w:val="18"/>
        </w:numPr>
        <w:rPr>
          <w:rFonts w:cstheme="minorHAnsi"/>
          <w:sz w:val="24"/>
          <w:szCs w:val="24"/>
        </w:rPr>
      </w:pPr>
      <w:r w:rsidRPr="00863304">
        <w:rPr>
          <w:rFonts w:cstheme="minorHAnsi"/>
          <w:sz w:val="24"/>
          <w:szCs w:val="24"/>
        </w:rPr>
        <w:t>Population and demographic data.</w:t>
      </w:r>
    </w:p>
    <w:p w14:paraId="5AE4AAFC" w14:textId="32B22EEE" w:rsidR="00194A56" w:rsidRPr="00863304" w:rsidRDefault="00194A56" w:rsidP="008B1667">
      <w:pPr>
        <w:pStyle w:val="ListParagraph"/>
        <w:numPr>
          <w:ilvl w:val="0"/>
          <w:numId w:val="18"/>
        </w:numPr>
        <w:rPr>
          <w:rFonts w:cstheme="minorHAnsi"/>
          <w:sz w:val="24"/>
          <w:szCs w:val="24"/>
        </w:rPr>
      </w:pPr>
      <w:r w:rsidRPr="00863304">
        <w:rPr>
          <w:rFonts w:cstheme="minorHAnsi"/>
          <w:sz w:val="24"/>
          <w:szCs w:val="24"/>
        </w:rPr>
        <w:lastRenderedPageBreak/>
        <w:t>Prevalence data for different kinds of SEND among children and young people at the national level.</w:t>
      </w:r>
    </w:p>
    <w:p w14:paraId="11806083" w14:textId="6AE98442" w:rsidR="00194A56" w:rsidRPr="00863304" w:rsidRDefault="00194A56" w:rsidP="008B1667">
      <w:pPr>
        <w:pStyle w:val="ListParagraph"/>
        <w:numPr>
          <w:ilvl w:val="0"/>
          <w:numId w:val="18"/>
        </w:numPr>
        <w:rPr>
          <w:rFonts w:cstheme="minorHAnsi"/>
          <w:sz w:val="24"/>
          <w:szCs w:val="24"/>
        </w:rPr>
      </w:pPr>
      <w:r w:rsidRPr="00863304">
        <w:rPr>
          <w:rFonts w:cstheme="minorHAnsi"/>
          <w:sz w:val="24"/>
          <w:szCs w:val="24"/>
        </w:rPr>
        <w:t>Numbers of local children with EHC plans and their main needs.</w:t>
      </w:r>
    </w:p>
    <w:p w14:paraId="050348B3" w14:textId="1530378C" w:rsidR="00194A56" w:rsidRPr="00863304" w:rsidRDefault="00194A56" w:rsidP="008B1667">
      <w:pPr>
        <w:pStyle w:val="ListParagraph"/>
        <w:numPr>
          <w:ilvl w:val="0"/>
          <w:numId w:val="18"/>
        </w:numPr>
        <w:rPr>
          <w:rFonts w:cstheme="minorHAnsi"/>
          <w:sz w:val="24"/>
          <w:szCs w:val="24"/>
        </w:rPr>
      </w:pPr>
      <w:r w:rsidRPr="00863304">
        <w:rPr>
          <w:rFonts w:cstheme="minorHAnsi"/>
          <w:sz w:val="24"/>
          <w:szCs w:val="24"/>
        </w:rPr>
        <w:t xml:space="preserve">The numbers and types of settings locally that work with or educate </w:t>
      </w:r>
      <w:r w:rsidR="00C26300" w:rsidRPr="00863304">
        <w:rPr>
          <w:rFonts w:cstheme="minorHAnsi"/>
          <w:sz w:val="24"/>
          <w:szCs w:val="24"/>
        </w:rPr>
        <w:t>pupils/students</w:t>
      </w:r>
      <w:r w:rsidRPr="00863304">
        <w:rPr>
          <w:rFonts w:cstheme="minorHAnsi"/>
          <w:sz w:val="24"/>
          <w:szCs w:val="24"/>
        </w:rPr>
        <w:t xml:space="preserve"> with SEND.</w:t>
      </w:r>
    </w:p>
    <w:p w14:paraId="6A08BCF6" w14:textId="0524636A" w:rsidR="00194A56" w:rsidRPr="00863304" w:rsidRDefault="00194A56" w:rsidP="008B1667">
      <w:pPr>
        <w:pStyle w:val="ListParagraph"/>
        <w:numPr>
          <w:ilvl w:val="0"/>
          <w:numId w:val="18"/>
        </w:numPr>
        <w:rPr>
          <w:rFonts w:cstheme="minorHAnsi"/>
          <w:sz w:val="24"/>
          <w:szCs w:val="24"/>
        </w:rPr>
      </w:pPr>
      <w:r w:rsidRPr="00863304">
        <w:rPr>
          <w:rFonts w:cstheme="minorHAnsi"/>
          <w:sz w:val="24"/>
          <w:szCs w:val="24"/>
        </w:rPr>
        <w:t xml:space="preserve">An analysis of local challenges or sources of health inequalities. </w:t>
      </w:r>
    </w:p>
    <w:p w14:paraId="6C462393" w14:textId="77777777" w:rsidR="00194A56" w:rsidRPr="005F0F9F" w:rsidRDefault="00194A56" w:rsidP="00194A56">
      <w:pPr>
        <w:rPr>
          <w:rFonts w:cstheme="minorHAnsi"/>
          <w:sz w:val="24"/>
          <w:szCs w:val="24"/>
        </w:rPr>
      </w:pPr>
      <w:r w:rsidRPr="005F0F9F">
        <w:rPr>
          <w:rFonts w:cstheme="minorHAnsi"/>
          <w:sz w:val="24"/>
          <w:szCs w:val="24"/>
        </w:rPr>
        <w:t>9.5.</w:t>
      </w:r>
      <w:r w:rsidRPr="005F0F9F">
        <w:rPr>
          <w:rFonts w:cstheme="minorHAnsi"/>
          <w:sz w:val="24"/>
          <w:szCs w:val="24"/>
        </w:rPr>
        <w:tab/>
        <w:t>The school’s Data Protection Policy will be adhered to at all times.</w:t>
      </w:r>
    </w:p>
    <w:p w14:paraId="59CFA20E" w14:textId="77777777" w:rsidR="00194A56" w:rsidRPr="005F0F9F" w:rsidRDefault="00194A56" w:rsidP="00194A56">
      <w:pPr>
        <w:rPr>
          <w:rFonts w:cstheme="minorHAnsi"/>
          <w:sz w:val="24"/>
          <w:szCs w:val="24"/>
        </w:rPr>
      </w:pPr>
      <w:r w:rsidRPr="005F0F9F">
        <w:rPr>
          <w:rFonts w:cstheme="minorHAnsi"/>
          <w:sz w:val="24"/>
          <w:szCs w:val="24"/>
        </w:rPr>
        <w:t>9.6.</w:t>
      </w:r>
      <w:r w:rsidRPr="005F0F9F">
        <w:rPr>
          <w:rFonts w:cstheme="minorHAnsi"/>
          <w:sz w:val="24"/>
          <w:szCs w:val="24"/>
        </w:rPr>
        <w:tab/>
        <w:t>The school will plan, deliver and monitor services against how well outcomes have been met, including, but not limited to:</w:t>
      </w:r>
    </w:p>
    <w:p w14:paraId="0D88E368" w14:textId="1EA56532" w:rsidR="00194A56" w:rsidRPr="0045460D" w:rsidRDefault="00194A56" w:rsidP="008B1667">
      <w:pPr>
        <w:pStyle w:val="ListParagraph"/>
        <w:numPr>
          <w:ilvl w:val="0"/>
          <w:numId w:val="19"/>
        </w:numPr>
        <w:rPr>
          <w:rFonts w:cstheme="minorHAnsi"/>
          <w:sz w:val="24"/>
          <w:szCs w:val="24"/>
        </w:rPr>
      </w:pPr>
      <w:r w:rsidRPr="0045460D">
        <w:rPr>
          <w:rFonts w:cstheme="minorHAnsi"/>
          <w:sz w:val="24"/>
          <w:szCs w:val="24"/>
        </w:rPr>
        <w:t xml:space="preserve">Improved educational progress and outcomes for </w:t>
      </w:r>
      <w:r w:rsidR="00C26300" w:rsidRPr="0045460D">
        <w:rPr>
          <w:rFonts w:cstheme="minorHAnsi"/>
          <w:sz w:val="24"/>
          <w:szCs w:val="24"/>
        </w:rPr>
        <w:t>pupils/students</w:t>
      </w:r>
      <w:r w:rsidRPr="0045460D">
        <w:rPr>
          <w:rFonts w:cstheme="minorHAnsi"/>
          <w:sz w:val="24"/>
          <w:szCs w:val="24"/>
        </w:rPr>
        <w:t xml:space="preserve"> with SEND.</w:t>
      </w:r>
    </w:p>
    <w:p w14:paraId="5788CAF8" w14:textId="0E10AC5A" w:rsidR="00194A56" w:rsidRPr="0045460D" w:rsidRDefault="00194A56" w:rsidP="008B1667">
      <w:pPr>
        <w:pStyle w:val="ListParagraph"/>
        <w:numPr>
          <w:ilvl w:val="0"/>
          <w:numId w:val="19"/>
        </w:numPr>
        <w:rPr>
          <w:rFonts w:cstheme="minorHAnsi"/>
          <w:sz w:val="24"/>
          <w:szCs w:val="24"/>
        </w:rPr>
      </w:pPr>
      <w:r w:rsidRPr="0045460D">
        <w:rPr>
          <w:rFonts w:cstheme="minorHAnsi"/>
          <w:sz w:val="24"/>
          <w:szCs w:val="24"/>
        </w:rPr>
        <w:t xml:space="preserve">Increasing the identification of </w:t>
      </w:r>
      <w:r w:rsidR="00C26300" w:rsidRPr="0045460D">
        <w:rPr>
          <w:rFonts w:cstheme="minorHAnsi"/>
          <w:sz w:val="24"/>
          <w:szCs w:val="24"/>
        </w:rPr>
        <w:t>pupils/students</w:t>
      </w:r>
      <w:r w:rsidRPr="0045460D">
        <w:rPr>
          <w:rFonts w:cstheme="minorHAnsi"/>
          <w:sz w:val="24"/>
          <w:szCs w:val="24"/>
        </w:rPr>
        <w:t xml:space="preserve"> with SEND prior to school entry.</w:t>
      </w:r>
    </w:p>
    <w:p w14:paraId="35DF8328" w14:textId="45456DC4" w:rsidR="00194A56" w:rsidRPr="005F0F9F" w:rsidRDefault="00194A56" w:rsidP="00194A56">
      <w:pPr>
        <w:rPr>
          <w:rFonts w:cstheme="minorHAnsi"/>
          <w:sz w:val="24"/>
          <w:szCs w:val="24"/>
        </w:rPr>
      </w:pPr>
      <w:r w:rsidRPr="005F0F9F">
        <w:rPr>
          <w:rFonts w:cstheme="minorHAnsi"/>
          <w:sz w:val="24"/>
          <w:szCs w:val="24"/>
        </w:rPr>
        <w:t>9.7.</w:t>
      </w:r>
      <w:r w:rsidRPr="005F0F9F">
        <w:rPr>
          <w:rFonts w:cstheme="minorHAnsi"/>
          <w:sz w:val="24"/>
          <w:szCs w:val="24"/>
        </w:rPr>
        <w:tab/>
        <w:t xml:space="preserve">Where </w:t>
      </w:r>
      <w:r w:rsidR="00C26300">
        <w:rPr>
          <w:rFonts w:cstheme="minorHAnsi"/>
          <w:sz w:val="24"/>
          <w:szCs w:val="24"/>
        </w:rPr>
        <w:t>pupils/students</w:t>
      </w:r>
      <w:r w:rsidRPr="005F0F9F">
        <w:rPr>
          <w:rFonts w:cstheme="minorHAnsi"/>
          <w:sz w:val="24"/>
          <w:szCs w:val="24"/>
        </w:rPr>
        <w:t xml:space="preserve"> with SEND also have a medical condition, their provision will be planned and delivered in coordination with the EHC plan.</w:t>
      </w:r>
    </w:p>
    <w:p w14:paraId="5AB7610F" w14:textId="77777777" w:rsidR="00194A56" w:rsidRPr="005F0F9F" w:rsidRDefault="00194A56" w:rsidP="00194A56">
      <w:pPr>
        <w:rPr>
          <w:rFonts w:cstheme="minorHAnsi"/>
          <w:sz w:val="24"/>
          <w:szCs w:val="24"/>
        </w:rPr>
      </w:pPr>
      <w:r w:rsidRPr="005F0F9F">
        <w:rPr>
          <w:rFonts w:cstheme="minorHAnsi"/>
          <w:sz w:val="24"/>
          <w:szCs w:val="24"/>
        </w:rPr>
        <w:t>9.8.</w:t>
      </w:r>
      <w:r w:rsidRPr="005F0F9F">
        <w:rPr>
          <w:rFonts w:cstheme="minorHAnsi"/>
          <w:sz w:val="24"/>
          <w:szCs w:val="24"/>
        </w:rPr>
        <w:tab/>
        <w:t xml:space="preserve">SEND support will be adapted and/or replaced depending on its effectiveness in achieving the agreed outcomes. </w:t>
      </w:r>
    </w:p>
    <w:p w14:paraId="481359E2" w14:textId="77777777" w:rsidR="00194A56" w:rsidRPr="005F0F9F" w:rsidRDefault="00194A56" w:rsidP="00194A56">
      <w:pPr>
        <w:rPr>
          <w:rFonts w:cstheme="minorHAnsi"/>
          <w:b/>
          <w:bCs/>
          <w:sz w:val="24"/>
          <w:szCs w:val="24"/>
        </w:rPr>
      </w:pPr>
      <w:r w:rsidRPr="005F0F9F">
        <w:rPr>
          <w:rFonts w:cstheme="minorHAnsi"/>
          <w:b/>
          <w:bCs/>
          <w:sz w:val="24"/>
          <w:szCs w:val="24"/>
        </w:rPr>
        <w:t>10.</w:t>
      </w:r>
      <w:r w:rsidRPr="005F0F9F">
        <w:rPr>
          <w:rFonts w:cstheme="minorHAnsi"/>
          <w:b/>
          <w:bCs/>
          <w:sz w:val="24"/>
          <w:szCs w:val="24"/>
        </w:rPr>
        <w:tab/>
        <w:t xml:space="preserve">Funding </w:t>
      </w:r>
    </w:p>
    <w:p w14:paraId="296C2059" w14:textId="34C88DD3" w:rsidR="00194A56" w:rsidRPr="005F0F9F" w:rsidRDefault="00194A56" w:rsidP="00194A56">
      <w:pPr>
        <w:rPr>
          <w:rFonts w:cstheme="minorHAnsi"/>
          <w:sz w:val="24"/>
          <w:szCs w:val="24"/>
        </w:rPr>
      </w:pPr>
      <w:r w:rsidRPr="005F0F9F">
        <w:rPr>
          <w:rFonts w:cstheme="minorHAnsi"/>
          <w:sz w:val="24"/>
          <w:szCs w:val="24"/>
        </w:rPr>
        <w:t>10.1.</w:t>
      </w:r>
      <w:r w:rsidRPr="005F0F9F">
        <w:rPr>
          <w:rFonts w:cstheme="minorHAnsi"/>
          <w:sz w:val="24"/>
          <w:szCs w:val="24"/>
        </w:rPr>
        <w:tab/>
        <w:t xml:space="preserve">The school will allocate the appropriate amount of core per-pupil funding and notional SEND budget outlined in the Local Offer for the SEND provision of its </w:t>
      </w:r>
      <w:r w:rsidR="00C26300">
        <w:rPr>
          <w:rFonts w:cstheme="minorHAnsi"/>
          <w:sz w:val="24"/>
          <w:szCs w:val="24"/>
        </w:rPr>
        <w:t>pupils/students</w:t>
      </w:r>
      <w:r w:rsidRPr="005F0F9F">
        <w:rPr>
          <w:rFonts w:cstheme="minorHAnsi"/>
          <w:sz w:val="24"/>
          <w:szCs w:val="24"/>
        </w:rPr>
        <w:t>.</w:t>
      </w:r>
    </w:p>
    <w:p w14:paraId="3421C9BA" w14:textId="77777777" w:rsidR="00194A56" w:rsidRPr="005F0F9F" w:rsidRDefault="00194A56" w:rsidP="00194A56">
      <w:pPr>
        <w:rPr>
          <w:rFonts w:cstheme="minorHAnsi"/>
          <w:sz w:val="24"/>
          <w:szCs w:val="24"/>
        </w:rPr>
      </w:pPr>
      <w:r w:rsidRPr="005F0F9F">
        <w:rPr>
          <w:rFonts w:cstheme="minorHAnsi"/>
          <w:sz w:val="24"/>
          <w:szCs w:val="24"/>
        </w:rPr>
        <w:t>10.2.</w:t>
      </w:r>
      <w:r w:rsidRPr="005F0F9F">
        <w:rPr>
          <w:rFonts w:cstheme="minorHAnsi"/>
          <w:sz w:val="24"/>
          <w:szCs w:val="24"/>
        </w:rPr>
        <w:tab/>
        <w:t>Personal budgets are allocated from the LA’s high needs funding block; the school will continue to make SEND provision from its own budgets, even if a pupil has an EHC plan.</w:t>
      </w:r>
    </w:p>
    <w:p w14:paraId="0F44C4C8" w14:textId="6E27B716" w:rsidR="00194A56" w:rsidRPr="0045460D" w:rsidRDefault="00194A56" w:rsidP="00194A56">
      <w:pPr>
        <w:rPr>
          <w:rFonts w:cstheme="minorHAnsi"/>
          <w:b/>
          <w:bCs/>
          <w:sz w:val="24"/>
          <w:szCs w:val="24"/>
        </w:rPr>
      </w:pPr>
      <w:r w:rsidRPr="0045460D">
        <w:rPr>
          <w:rFonts w:cstheme="minorHAnsi"/>
          <w:b/>
          <w:bCs/>
          <w:sz w:val="24"/>
          <w:szCs w:val="24"/>
        </w:rPr>
        <w:t>11.</w:t>
      </w:r>
      <w:r w:rsidRPr="0045460D">
        <w:rPr>
          <w:rFonts w:cstheme="minorHAnsi"/>
          <w:b/>
          <w:bCs/>
          <w:sz w:val="24"/>
          <w:szCs w:val="24"/>
        </w:rPr>
        <w:tab/>
        <w:t xml:space="preserve"> Local Offer </w:t>
      </w:r>
    </w:p>
    <w:p w14:paraId="5C3DE8D3" w14:textId="1388FCAD" w:rsidR="00194A56" w:rsidRPr="005F0F9F" w:rsidRDefault="00194A56" w:rsidP="00194A56">
      <w:pPr>
        <w:rPr>
          <w:rFonts w:cstheme="minorHAnsi"/>
          <w:sz w:val="24"/>
          <w:szCs w:val="24"/>
        </w:rPr>
      </w:pPr>
      <w:r w:rsidRPr="005F0F9F">
        <w:rPr>
          <w:rFonts w:cstheme="minorHAnsi"/>
          <w:sz w:val="24"/>
          <w:szCs w:val="24"/>
        </w:rPr>
        <w:t>11.1.</w:t>
      </w:r>
      <w:r w:rsidRPr="005F0F9F">
        <w:rPr>
          <w:rFonts w:cstheme="minorHAnsi"/>
          <w:sz w:val="24"/>
          <w:szCs w:val="24"/>
        </w:rPr>
        <w:tab/>
        <w:t xml:space="preserve"> The school’s governing board will collaborate with and support the LA in developing and reviewing the </w:t>
      </w:r>
      <w:hyperlink r:id="rId13" w:history="1">
        <w:r w:rsidRPr="005F0F9F">
          <w:rPr>
            <w:rStyle w:val="Hyperlink"/>
            <w:rFonts w:cstheme="minorHAnsi"/>
            <w:sz w:val="24"/>
            <w:szCs w:val="24"/>
          </w:rPr>
          <w:t>Local Offer</w:t>
        </w:r>
      </w:hyperlink>
      <w:r w:rsidRPr="005F0F9F">
        <w:rPr>
          <w:rFonts w:cstheme="minorHAnsi"/>
          <w:sz w:val="24"/>
          <w:szCs w:val="24"/>
        </w:rPr>
        <w:t xml:space="preserve">, where necessary and appropriate, to ensure that it is: </w:t>
      </w:r>
    </w:p>
    <w:p w14:paraId="4E19BB05" w14:textId="7C2454C8" w:rsidR="00194A56" w:rsidRPr="0045460D" w:rsidRDefault="00194A56" w:rsidP="008B1667">
      <w:pPr>
        <w:pStyle w:val="ListParagraph"/>
        <w:numPr>
          <w:ilvl w:val="0"/>
          <w:numId w:val="20"/>
        </w:numPr>
        <w:rPr>
          <w:rFonts w:cstheme="minorHAnsi"/>
          <w:sz w:val="24"/>
          <w:szCs w:val="24"/>
        </w:rPr>
      </w:pPr>
      <w:r w:rsidRPr="0045460D">
        <w:rPr>
          <w:rFonts w:cstheme="minorHAnsi"/>
          <w:sz w:val="24"/>
          <w:szCs w:val="24"/>
        </w:rPr>
        <w:t xml:space="preserve">Collaborative: Where appropriate, the school will work with LAs, parents and </w:t>
      </w:r>
      <w:r w:rsidR="00C26300" w:rsidRPr="0045460D">
        <w:rPr>
          <w:rFonts w:cstheme="minorHAnsi"/>
          <w:sz w:val="24"/>
          <w:szCs w:val="24"/>
        </w:rPr>
        <w:t>pupils/students</w:t>
      </w:r>
      <w:r w:rsidRPr="0045460D">
        <w:rPr>
          <w:rFonts w:cstheme="minorHAnsi"/>
          <w:sz w:val="24"/>
          <w:szCs w:val="24"/>
        </w:rPr>
        <w:t xml:space="preserve"> in developing and reviewing the Local Offer. The school will also cooperate with those providing services.</w:t>
      </w:r>
    </w:p>
    <w:p w14:paraId="4C289CE3" w14:textId="448A2EA4" w:rsidR="00194A56" w:rsidRPr="0045460D" w:rsidRDefault="00194A56" w:rsidP="008B1667">
      <w:pPr>
        <w:pStyle w:val="ListParagraph"/>
        <w:numPr>
          <w:ilvl w:val="0"/>
          <w:numId w:val="20"/>
        </w:numPr>
        <w:rPr>
          <w:rFonts w:cstheme="minorHAnsi"/>
          <w:sz w:val="24"/>
          <w:szCs w:val="24"/>
        </w:rPr>
      </w:pPr>
      <w:r w:rsidRPr="0045460D">
        <w:rPr>
          <w:rFonts w:cstheme="minorHAnsi"/>
          <w:sz w:val="24"/>
          <w:szCs w:val="24"/>
        </w:rPr>
        <w:t xml:space="preserve">Accessible: The school will collaborate with the LA during development and review to ensure that the LA’s Local Offer is easy to understand, factual and jargon-free; is structured in a way that relates to </w:t>
      </w:r>
      <w:r w:rsidR="00C26300" w:rsidRPr="0045460D">
        <w:rPr>
          <w:rFonts w:cstheme="minorHAnsi"/>
          <w:sz w:val="24"/>
          <w:szCs w:val="24"/>
        </w:rPr>
        <w:t>pupils/students</w:t>
      </w:r>
      <w:r w:rsidRPr="0045460D">
        <w:rPr>
          <w:rFonts w:cstheme="minorHAnsi"/>
          <w:sz w:val="24"/>
          <w:szCs w:val="24"/>
        </w:rPr>
        <w:t>’ and parents’ needs, e.g. by broad age group or type of special educational provision; and is well signposted and publicised.</w:t>
      </w:r>
    </w:p>
    <w:p w14:paraId="4D1783C9" w14:textId="68598190" w:rsidR="00194A56" w:rsidRPr="0045460D" w:rsidRDefault="00194A56" w:rsidP="008B1667">
      <w:pPr>
        <w:pStyle w:val="ListParagraph"/>
        <w:numPr>
          <w:ilvl w:val="0"/>
          <w:numId w:val="20"/>
        </w:numPr>
        <w:rPr>
          <w:rFonts w:cstheme="minorHAnsi"/>
          <w:sz w:val="24"/>
          <w:szCs w:val="24"/>
        </w:rPr>
      </w:pPr>
      <w:r w:rsidRPr="0045460D">
        <w:rPr>
          <w:rFonts w:cstheme="minorHAnsi"/>
          <w:sz w:val="24"/>
          <w:szCs w:val="24"/>
        </w:rPr>
        <w:t xml:space="preserve">Comprehensive: The school will help to ensure that parents and </w:t>
      </w:r>
      <w:r w:rsidR="00C26300" w:rsidRPr="0045460D">
        <w:rPr>
          <w:rFonts w:cstheme="minorHAnsi"/>
          <w:sz w:val="24"/>
          <w:szCs w:val="24"/>
        </w:rPr>
        <w:t>pupils/students</w:t>
      </w:r>
      <w:r w:rsidRPr="0045460D">
        <w:rPr>
          <w:rFonts w:cstheme="minorHAnsi"/>
          <w:sz w:val="24"/>
          <w:szCs w:val="24"/>
        </w:rPr>
        <w:t xml:space="preserve"> understand what support can be expected to be available across education, health and social care from age 0 to 25 and how to access it. The school will assist the LA in ensuring that the Local Offer includes eligibility criteria for services, where relevant, and makes it clear where to go for information, advice and support, as well as how to make complaints about provision or appeal against decisions.</w:t>
      </w:r>
    </w:p>
    <w:p w14:paraId="1A278F43" w14:textId="2E8547E5" w:rsidR="00194A56" w:rsidRPr="0045460D" w:rsidRDefault="00194A56" w:rsidP="008B1667">
      <w:pPr>
        <w:pStyle w:val="ListParagraph"/>
        <w:numPr>
          <w:ilvl w:val="0"/>
          <w:numId w:val="20"/>
        </w:numPr>
        <w:rPr>
          <w:rFonts w:cstheme="minorHAnsi"/>
          <w:sz w:val="24"/>
          <w:szCs w:val="24"/>
        </w:rPr>
      </w:pPr>
      <w:r w:rsidRPr="0045460D">
        <w:rPr>
          <w:rFonts w:cstheme="minorHAnsi"/>
          <w:sz w:val="24"/>
          <w:szCs w:val="24"/>
        </w:rPr>
        <w:lastRenderedPageBreak/>
        <w:t xml:space="preserve">Up-to-date: The school will work with the LA to review the Local Offer to ensure that, when parents and </w:t>
      </w:r>
      <w:r w:rsidR="00C26300" w:rsidRPr="0045460D">
        <w:rPr>
          <w:rFonts w:cstheme="minorHAnsi"/>
          <w:sz w:val="24"/>
          <w:szCs w:val="24"/>
        </w:rPr>
        <w:t>pupils/students</w:t>
      </w:r>
      <w:r w:rsidRPr="0045460D">
        <w:rPr>
          <w:rFonts w:cstheme="minorHAnsi"/>
          <w:sz w:val="24"/>
          <w:szCs w:val="24"/>
        </w:rPr>
        <w:t xml:space="preserve"> access the Local Offer, the information is up-to-date.</w:t>
      </w:r>
    </w:p>
    <w:p w14:paraId="7AAFBDA0" w14:textId="60C29485" w:rsidR="00194A56" w:rsidRPr="005F0F9F" w:rsidRDefault="00194A56" w:rsidP="00194A56">
      <w:pPr>
        <w:rPr>
          <w:rFonts w:cstheme="minorHAnsi"/>
          <w:sz w:val="24"/>
          <w:szCs w:val="24"/>
        </w:rPr>
      </w:pPr>
      <w:r w:rsidRPr="005F0F9F">
        <w:rPr>
          <w:rFonts w:cstheme="minorHAnsi"/>
          <w:sz w:val="24"/>
          <w:szCs w:val="24"/>
        </w:rPr>
        <w:t>11.2.</w:t>
      </w:r>
      <w:r w:rsidRPr="005F0F9F">
        <w:rPr>
          <w:rFonts w:cstheme="minorHAnsi"/>
          <w:sz w:val="24"/>
          <w:szCs w:val="24"/>
        </w:rPr>
        <w:tab/>
        <w:t xml:space="preserve"> The school will provide the LA with information about their existing SEND provision and capabilities to support </w:t>
      </w:r>
      <w:r w:rsidR="00C26300">
        <w:rPr>
          <w:rFonts w:cstheme="minorHAnsi"/>
          <w:sz w:val="24"/>
          <w:szCs w:val="24"/>
        </w:rPr>
        <w:t>pupils/students</w:t>
      </w:r>
      <w:r w:rsidRPr="005F0F9F">
        <w:rPr>
          <w:rFonts w:cstheme="minorHAnsi"/>
          <w:sz w:val="24"/>
          <w:szCs w:val="24"/>
        </w:rPr>
        <w:t xml:space="preserve"> with SEND to aid in the drafting of the Local Offer, where required. </w:t>
      </w:r>
    </w:p>
    <w:p w14:paraId="430A9D7C" w14:textId="77777777" w:rsidR="00194A56" w:rsidRPr="005F0F9F" w:rsidRDefault="00194A56" w:rsidP="00194A56">
      <w:pPr>
        <w:rPr>
          <w:rFonts w:cstheme="minorHAnsi"/>
          <w:b/>
          <w:bCs/>
          <w:sz w:val="24"/>
          <w:szCs w:val="24"/>
        </w:rPr>
      </w:pPr>
      <w:r w:rsidRPr="005F0F9F">
        <w:rPr>
          <w:rFonts w:cstheme="minorHAnsi"/>
          <w:b/>
          <w:bCs/>
          <w:sz w:val="24"/>
          <w:szCs w:val="24"/>
        </w:rPr>
        <w:t>12.</w:t>
      </w:r>
      <w:r w:rsidRPr="005F0F9F">
        <w:rPr>
          <w:rFonts w:cstheme="minorHAnsi"/>
          <w:b/>
          <w:bCs/>
          <w:sz w:val="24"/>
          <w:szCs w:val="24"/>
        </w:rPr>
        <w:tab/>
        <w:t>Graduated approach</w:t>
      </w:r>
    </w:p>
    <w:p w14:paraId="0948695A" w14:textId="77777777" w:rsidR="00194A56" w:rsidRPr="005F0F9F" w:rsidRDefault="00194A56" w:rsidP="00194A56">
      <w:pPr>
        <w:rPr>
          <w:rFonts w:cstheme="minorHAnsi"/>
          <w:sz w:val="24"/>
          <w:szCs w:val="24"/>
        </w:rPr>
      </w:pPr>
      <w:r w:rsidRPr="005F0F9F">
        <w:rPr>
          <w:rFonts w:cstheme="minorHAnsi"/>
          <w:sz w:val="24"/>
          <w:szCs w:val="24"/>
        </w:rPr>
        <w:t>12.1.</w:t>
      </w:r>
      <w:r w:rsidRPr="005F0F9F">
        <w:rPr>
          <w:rFonts w:cstheme="minorHAnsi"/>
          <w:sz w:val="24"/>
          <w:szCs w:val="24"/>
        </w:rPr>
        <w:tab/>
        <w:t>Once a pupil with SEND has been identified, the school will employ a graduated approach to meet the pupil’s needs by:</w:t>
      </w:r>
    </w:p>
    <w:p w14:paraId="39FE6A3A" w14:textId="40A0A418" w:rsidR="00194A56" w:rsidRPr="0045460D" w:rsidRDefault="00194A56" w:rsidP="008B1667">
      <w:pPr>
        <w:pStyle w:val="ListParagraph"/>
        <w:numPr>
          <w:ilvl w:val="0"/>
          <w:numId w:val="21"/>
        </w:numPr>
        <w:rPr>
          <w:rFonts w:cstheme="minorHAnsi"/>
          <w:sz w:val="24"/>
          <w:szCs w:val="24"/>
        </w:rPr>
      </w:pPr>
      <w:r w:rsidRPr="0045460D">
        <w:rPr>
          <w:rFonts w:cstheme="minorHAnsi"/>
          <w:sz w:val="24"/>
          <w:szCs w:val="24"/>
        </w:rPr>
        <w:t>Establishing a clear assessment of the pupil’s needs.</w:t>
      </w:r>
    </w:p>
    <w:p w14:paraId="703E0650" w14:textId="3A54F972" w:rsidR="00194A56" w:rsidRPr="0045460D" w:rsidRDefault="00194A56" w:rsidP="008B1667">
      <w:pPr>
        <w:pStyle w:val="ListParagraph"/>
        <w:numPr>
          <w:ilvl w:val="0"/>
          <w:numId w:val="21"/>
        </w:numPr>
        <w:rPr>
          <w:rFonts w:cstheme="minorHAnsi"/>
          <w:sz w:val="24"/>
          <w:szCs w:val="24"/>
        </w:rPr>
      </w:pPr>
      <w:r w:rsidRPr="0045460D">
        <w:rPr>
          <w:rFonts w:cstheme="minorHAnsi"/>
          <w:sz w:val="24"/>
          <w:szCs w:val="24"/>
        </w:rPr>
        <w:t>Planning, with the pupil’s parents, the interventions and support to be put in place, as well as the expected impact on progress, development and behaviour, along with a clear date for review.</w:t>
      </w:r>
    </w:p>
    <w:p w14:paraId="168523B3" w14:textId="4E9DAD11" w:rsidR="00194A56" w:rsidRPr="0045460D" w:rsidRDefault="00194A56" w:rsidP="008B1667">
      <w:pPr>
        <w:pStyle w:val="ListParagraph"/>
        <w:numPr>
          <w:ilvl w:val="0"/>
          <w:numId w:val="21"/>
        </w:numPr>
        <w:rPr>
          <w:rFonts w:cstheme="minorHAnsi"/>
          <w:sz w:val="24"/>
          <w:szCs w:val="24"/>
        </w:rPr>
      </w:pPr>
      <w:r w:rsidRPr="0045460D">
        <w:rPr>
          <w:rFonts w:cstheme="minorHAnsi"/>
          <w:sz w:val="24"/>
          <w:szCs w:val="24"/>
        </w:rPr>
        <w:t>Implementing the interventions, with the support of the SENCO.</w:t>
      </w:r>
    </w:p>
    <w:p w14:paraId="7DDC0290" w14:textId="65D93263" w:rsidR="0045460D" w:rsidRDefault="00194A56" w:rsidP="008B1667">
      <w:pPr>
        <w:pStyle w:val="ListParagraph"/>
        <w:numPr>
          <w:ilvl w:val="0"/>
          <w:numId w:val="21"/>
        </w:numPr>
        <w:rPr>
          <w:rFonts w:cstheme="minorHAnsi"/>
          <w:sz w:val="24"/>
          <w:szCs w:val="24"/>
        </w:rPr>
      </w:pPr>
      <w:r w:rsidRPr="0045460D">
        <w:rPr>
          <w:rFonts w:cstheme="minorHAnsi"/>
          <w:sz w:val="24"/>
          <w:szCs w:val="24"/>
        </w:rPr>
        <w:t>Reviewing the effectiveness of the interventions and making any necessary revisions.</w:t>
      </w:r>
    </w:p>
    <w:p w14:paraId="32838488" w14:textId="77777777" w:rsidR="0045460D" w:rsidRPr="0045460D" w:rsidRDefault="0045460D" w:rsidP="0045460D">
      <w:pPr>
        <w:ind w:left="360"/>
        <w:rPr>
          <w:rFonts w:cstheme="minorHAnsi"/>
          <w:sz w:val="24"/>
          <w:szCs w:val="24"/>
        </w:rPr>
      </w:pPr>
    </w:p>
    <w:p w14:paraId="6F4EB20C" w14:textId="77777777" w:rsidR="00194A56" w:rsidRPr="005F0F9F" w:rsidRDefault="00194A56" w:rsidP="00194A56">
      <w:pPr>
        <w:rPr>
          <w:rFonts w:cstheme="minorHAnsi"/>
          <w:b/>
          <w:bCs/>
          <w:sz w:val="24"/>
          <w:szCs w:val="24"/>
        </w:rPr>
      </w:pPr>
      <w:r w:rsidRPr="005F0F9F">
        <w:rPr>
          <w:rFonts w:cstheme="minorHAnsi"/>
          <w:b/>
          <w:bCs/>
          <w:sz w:val="24"/>
          <w:szCs w:val="24"/>
        </w:rPr>
        <w:t>13.</w:t>
      </w:r>
      <w:r w:rsidRPr="005F0F9F">
        <w:rPr>
          <w:rFonts w:cstheme="minorHAnsi"/>
          <w:b/>
          <w:bCs/>
          <w:sz w:val="24"/>
          <w:szCs w:val="24"/>
        </w:rPr>
        <w:tab/>
        <w:t xml:space="preserve">Assessment </w:t>
      </w:r>
    </w:p>
    <w:p w14:paraId="3911633B" w14:textId="77777777" w:rsidR="00194A56" w:rsidRPr="005F0F9F" w:rsidRDefault="00194A56" w:rsidP="00194A56">
      <w:pPr>
        <w:rPr>
          <w:rFonts w:cstheme="minorHAnsi"/>
          <w:sz w:val="24"/>
          <w:szCs w:val="24"/>
        </w:rPr>
      </w:pPr>
      <w:r w:rsidRPr="005F0F9F">
        <w:rPr>
          <w:rFonts w:cstheme="minorHAnsi"/>
          <w:sz w:val="24"/>
          <w:szCs w:val="24"/>
        </w:rPr>
        <w:t>13.1.</w:t>
      </w:r>
      <w:r w:rsidRPr="005F0F9F">
        <w:rPr>
          <w:rFonts w:cstheme="minorHAnsi"/>
          <w:sz w:val="24"/>
          <w:szCs w:val="24"/>
        </w:rPr>
        <w:tab/>
        <w:t>The school will, in consultation with the pupil’s parents, request a statutory assessment of SEND where the pupil’s needs cannot be met through the resources normally available within the school.</w:t>
      </w:r>
    </w:p>
    <w:p w14:paraId="6B18A56C" w14:textId="77777777" w:rsidR="00194A56" w:rsidRPr="005F0F9F" w:rsidRDefault="00194A56" w:rsidP="00194A56">
      <w:pPr>
        <w:rPr>
          <w:rFonts w:cstheme="minorHAnsi"/>
          <w:sz w:val="24"/>
          <w:szCs w:val="24"/>
        </w:rPr>
      </w:pPr>
      <w:r w:rsidRPr="005F0F9F">
        <w:rPr>
          <w:rFonts w:cstheme="minorHAnsi"/>
          <w:sz w:val="24"/>
          <w:szCs w:val="24"/>
        </w:rPr>
        <w:t>13.2.</w:t>
      </w:r>
      <w:r w:rsidRPr="005F0F9F">
        <w:rPr>
          <w:rFonts w:cstheme="minorHAnsi"/>
          <w:sz w:val="24"/>
          <w:szCs w:val="24"/>
        </w:rPr>
        <w:tab/>
        <w:t xml:space="preserve">Consideration of whether SEND provision is required, and thus an EHC plan, will start with the desired outcomes and the views of the parents and pupil. </w:t>
      </w:r>
    </w:p>
    <w:p w14:paraId="2B8F1C04" w14:textId="77777777" w:rsidR="00194A56" w:rsidRPr="005F0F9F" w:rsidRDefault="00194A56" w:rsidP="00194A56">
      <w:pPr>
        <w:rPr>
          <w:rFonts w:cstheme="minorHAnsi"/>
          <w:sz w:val="24"/>
          <w:szCs w:val="24"/>
        </w:rPr>
      </w:pPr>
      <w:r w:rsidRPr="005F0F9F">
        <w:rPr>
          <w:rFonts w:cstheme="minorHAnsi"/>
          <w:sz w:val="24"/>
          <w:szCs w:val="24"/>
        </w:rPr>
        <w:t>13.3.</w:t>
      </w:r>
      <w:r w:rsidRPr="005F0F9F">
        <w:rPr>
          <w:rFonts w:cstheme="minorHAnsi"/>
          <w:sz w:val="24"/>
          <w:szCs w:val="24"/>
        </w:rPr>
        <w:tab/>
        <w:t>The school will meet its duty to respond to any request for information relating to a statutory assessment within six weeks of receipt.</w:t>
      </w:r>
    </w:p>
    <w:p w14:paraId="2C32A1FE" w14:textId="77777777" w:rsidR="00194A56" w:rsidRPr="005F0F9F" w:rsidRDefault="00194A56" w:rsidP="00194A56">
      <w:pPr>
        <w:rPr>
          <w:rFonts w:cstheme="minorHAnsi"/>
          <w:sz w:val="24"/>
          <w:szCs w:val="24"/>
        </w:rPr>
      </w:pPr>
      <w:r w:rsidRPr="005F0F9F">
        <w:rPr>
          <w:rFonts w:cstheme="minorHAnsi"/>
          <w:sz w:val="24"/>
          <w:szCs w:val="24"/>
        </w:rPr>
        <w:t>13.4.</w:t>
      </w:r>
      <w:r w:rsidRPr="005F0F9F">
        <w:rPr>
          <w:rFonts w:cstheme="minorHAnsi"/>
          <w:sz w:val="24"/>
          <w:szCs w:val="24"/>
        </w:rPr>
        <w:tab/>
        <w:t>The school will gather advice from relevant professionals about the pupil concerned, including their education, health and care needs, desired outcomes and any special education, health and care provision that may be required to meet their identified needs and achieve desired outcomes.</w:t>
      </w:r>
    </w:p>
    <w:p w14:paraId="2D7D4D43" w14:textId="648F7455" w:rsidR="00194A56" w:rsidRPr="005F0F9F" w:rsidRDefault="00194A56" w:rsidP="00194A56">
      <w:pPr>
        <w:rPr>
          <w:rFonts w:cstheme="minorHAnsi"/>
          <w:sz w:val="24"/>
          <w:szCs w:val="24"/>
        </w:rPr>
      </w:pPr>
      <w:r w:rsidRPr="005F0F9F">
        <w:rPr>
          <w:rFonts w:cstheme="minorHAnsi"/>
          <w:sz w:val="24"/>
          <w:szCs w:val="24"/>
        </w:rPr>
        <w:t>13.5.</w:t>
      </w:r>
      <w:r w:rsidRPr="005F0F9F">
        <w:rPr>
          <w:rFonts w:cstheme="minorHAnsi"/>
          <w:sz w:val="24"/>
          <w:szCs w:val="24"/>
        </w:rPr>
        <w:tab/>
        <w:t xml:space="preserve">In tracking the learning and development of </w:t>
      </w:r>
      <w:r w:rsidR="00C26300">
        <w:rPr>
          <w:rFonts w:cstheme="minorHAnsi"/>
          <w:sz w:val="24"/>
          <w:szCs w:val="24"/>
        </w:rPr>
        <w:t>pupils/students</w:t>
      </w:r>
      <w:r w:rsidRPr="005F0F9F">
        <w:rPr>
          <w:rFonts w:cstheme="minorHAnsi"/>
          <w:sz w:val="24"/>
          <w:szCs w:val="24"/>
        </w:rPr>
        <w:t xml:space="preserve"> with SEND, the school will: </w:t>
      </w:r>
    </w:p>
    <w:p w14:paraId="3B09E1D3" w14:textId="0535C751" w:rsidR="00194A56" w:rsidRPr="0045460D" w:rsidRDefault="00194A56" w:rsidP="008B1667">
      <w:pPr>
        <w:pStyle w:val="ListParagraph"/>
        <w:numPr>
          <w:ilvl w:val="0"/>
          <w:numId w:val="22"/>
        </w:numPr>
        <w:rPr>
          <w:rFonts w:cstheme="minorHAnsi"/>
          <w:sz w:val="24"/>
          <w:szCs w:val="24"/>
        </w:rPr>
      </w:pPr>
      <w:r w:rsidRPr="0045460D">
        <w:rPr>
          <w:rFonts w:cstheme="minorHAnsi"/>
          <w:sz w:val="24"/>
          <w:szCs w:val="24"/>
        </w:rPr>
        <w:t>Base decisions on the insights of the pupil and their parents.</w:t>
      </w:r>
    </w:p>
    <w:p w14:paraId="0529375E" w14:textId="44FD4A30" w:rsidR="00194A56" w:rsidRPr="0045460D" w:rsidRDefault="00194A56" w:rsidP="008B1667">
      <w:pPr>
        <w:pStyle w:val="ListParagraph"/>
        <w:numPr>
          <w:ilvl w:val="0"/>
          <w:numId w:val="22"/>
        </w:numPr>
        <w:rPr>
          <w:rFonts w:cstheme="minorHAnsi"/>
          <w:sz w:val="24"/>
          <w:szCs w:val="24"/>
        </w:rPr>
      </w:pPr>
      <w:r w:rsidRPr="0045460D">
        <w:rPr>
          <w:rFonts w:cstheme="minorHAnsi"/>
          <w:sz w:val="24"/>
          <w:szCs w:val="24"/>
        </w:rPr>
        <w:t xml:space="preserve">Set </w:t>
      </w:r>
      <w:r w:rsidR="00C26300" w:rsidRPr="0045460D">
        <w:rPr>
          <w:rFonts w:cstheme="minorHAnsi"/>
          <w:sz w:val="24"/>
          <w:szCs w:val="24"/>
        </w:rPr>
        <w:t>pupils/students</w:t>
      </w:r>
      <w:r w:rsidRPr="0045460D">
        <w:rPr>
          <w:rFonts w:cstheme="minorHAnsi"/>
          <w:sz w:val="24"/>
          <w:szCs w:val="24"/>
        </w:rPr>
        <w:t xml:space="preserve"> challenging targets. </w:t>
      </w:r>
    </w:p>
    <w:p w14:paraId="193DD137" w14:textId="51D8FEA3" w:rsidR="00194A56" w:rsidRPr="0045460D" w:rsidRDefault="00194A56" w:rsidP="008B1667">
      <w:pPr>
        <w:pStyle w:val="ListParagraph"/>
        <w:numPr>
          <w:ilvl w:val="0"/>
          <w:numId w:val="22"/>
        </w:numPr>
        <w:rPr>
          <w:rFonts w:cstheme="minorHAnsi"/>
          <w:sz w:val="24"/>
          <w:szCs w:val="24"/>
        </w:rPr>
      </w:pPr>
      <w:r w:rsidRPr="0045460D">
        <w:rPr>
          <w:rFonts w:cstheme="minorHAnsi"/>
          <w:sz w:val="24"/>
          <w:szCs w:val="24"/>
        </w:rPr>
        <w:t xml:space="preserve">Track </w:t>
      </w:r>
      <w:r w:rsidR="00C26300" w:rsidRPr="0045460D">
        <w:rPr>
          <w:rFonts w:cstheme="minorHAnsi"/>
          <w:sz w:val="24"/>
          <w:szCs w:val="24"/>
        </w:rPr>
        <w:t>pupils/students</w:t>
      </w:r>
      <w:r w:rsidRPr="0045460D">
        <w:rPr>
          <w:rFonts w:cstheme="minorHAnsi"/>
          <w:sz w:val="24"/>
          <w:szCs w:val="24"/>
        </w:rPr>
        <w:t>’ progress towards these goals.</w:t>
      </w:r>
    </w:p>
    <w:p w14:paraId="738FEA11" w14:textId="4F6B1239" w:rsidR="00194A56" w:rsidRPr="0045460D" w:rsidRDefault="00194A56" w:rsidP="008B1667">
      <w:pPr>
        <w:pStyle w:val="ListParagraph"/>
        <w:numPr>
          <w:ilvl w:val="0"/>
          <w:numId w:val="22"/>
        </w:numPr>
        <w:rPr>
          <w:rFonts w:cstheme="minorHAnsi"/>
          <w:sz w:val="24"/>
          <w:szCs w:val="24"/>
        </w:rPr>
      </w:pPr>
      <w:r w:rsidRPr="0045460D">
        <w:rPr>
          <w:rFonts w:cstheme="minorHAnsi"/>
          <w:sz w:val="24"/>
          <w:szCs w:val="24"/>
        </w:rPr>
        <w:t>Review additional or different provisions made for them.</w:t>
      </w:r>
    </w:p>
    <w:p w14:paraId="73138C21" w14:textId="0A37977B" w:rsidR="00194A56" w:rsidRPr="0045460D" w:rsidRDefault="00194A56" w:rsidP="008B1667">
      <w:pPr>
        <w:pStyle w:val="ListParagraph"/>
        <w:numPr>
          <w:ilvl w:val="0"/>
          <w:numId w:val="22"/>
        </w:numPr>
        <w:rPr>
          <w:rFonts w:cstheme="minorHAnsi"/>
          <w:sz w:val="24"/>
          <w:szCs w:val="24"/>
        </w:rPr>
      </w:pPr>
      <w:r w:rsidRPr="0045460D">
        <w:rPr>
          <w:rFonts w:cstheme="minorHAnsi"/>
          <w:sz w:val="24"/>
          <w:szCs w:val="24"/>
        </w:rPr>
        <w:t xml:space="preserve">Promote positive personal and social development outcomes. </w:t>
      </w:r>
    </w:p>
    <w:p w14:paraId="4FF3B4DD" w14:textId="2CA12721" w:rsidR="00194A56" w:rsidRPr="0045460D" w:rsidRDefault="00194A56" w:rsidP="008B1667">
      <w:pPr>
        <w:pStyle w:val="ListParagraph"/>
        <w:numPr>
          <w:ilvl w:val="0"/>
          <w:numId w:val="22"/>
        </w:numPr>
        <w:rPr>
          <w:rFonts w:cstheme="minorHAnsi"/>
          <w:sz w:val="24"/>
          <w:szCs w:val="24"/>
        </w:rPr>
      </w:pPr>
      <w:r w:rsidRPr="0045460D">
        <w:rPr>
          <w:rFonts w:cstheme="minorHAnsi"/>
          <w:sz w:val="24"/>
          <w:szCs w:val="24"/>
        </w:rPr>
        <w:t xml:space="preserve">Base approaches on the best possible evidence and ensure that they are having the required impact on progress. </w:t>
      </w:r>
    </w:p>
    <w:p w14:paraId="536E6B42" w14:textId="1A9050C6" w:rsidR="00194A56" w:rsidRPr="005F0F9F" w:rsidRDefault="00194A56" w:rsidP="00194A56">
      <w:pPr>
        <w:rPr>
          <w:rFonts w:cstheme="minorHAnsi"/>
          <w:sz w:val="24"/>
          <w:szCs w:val="24"/>
        </w:rPr>
      </w:pPr>
      <w:r w:rsidRPr="005F0F9F">
        <w:rPr>
          <w:rFonts w:cstheme="minorHAnsi"/>
          <w:sz w:val="24"/>
          <w:szCs w:val="24"/>
        </w:rPr>
        <w:lastRenderedPageBreak/>
        <w:t>13.6.</w:t>
      </w:r>
      <w:r w:rsidRPr="005F0F9F">
        <w:rPr>
          <w:rFonts w:cstheme="minorHAnsi"/>
          <w:sz w:val="24"/>
          <w:szCs w:val="24"/>
        </w:rPr>
        <w:tab/>
        <w:t>Detailed assessments will identify the full range of the individual’s needs, not just the primary need</w:t>
      </w:r>
      <w:r w:rsidR="00505582">
        <w:rPr>
          <w:rFonts w:cstheme="minorHAnsi"/>
          <w:sz w:val="24"/>
          <w:szCs w:val="24"/>
        </w:rPr>
        <w:t xml:space="preserve"> and include </w:t>
      </w:r>
      <w:hyperlink r:id="rId14" w:history="1">
        <w:r w:rsidR="00505582" w:rsidRPr="00505582">
          <w:rPr>
            <w:rStyle w:val="Hyperlink"/>
            <w:rFonts w:cstheme="minorHAnsi"/>
            <w:sz w:val="24"/>
            <w:szCs w:val="24"/>
          </w:rPr>
          <w:t>the 2021/2022 statutory arrangements for assessment</w:t>
        </w:r>
      </w:hyperlink>
      <w:r w:rsidR="00505582">
        <w:rPr>
          <w:rFonts w:cstheme="minorHAnsi"/>
          <w:sz w:val="24"/>
          <w:szCs w:val="24"/>
        </w:rPr>
        <w:t xml:space="preserve"> in conjunction with existing school arrangements.</w:t>
      </w:r>
    </w:p>
    <w:p w14:paraId="4E15AF2C" w14:textId="5317D378" w:rsidR="00194A56" w:rsidRPr="005F0F9F" w:rsidRDefault="00194A56" w:rsidP="00194A56">
      <w:pPr>
        <w:rPr>
          <w:rFonts w:cstheme="minorHAnsi"/>
          <w:sz w:val="24"/>
          <w:szCs w:val="24"/>
        </w:rPr>
      </w:pPr>
      <w:r w:rsidRPr="005F0F9F">
        <w:rPr>
          <w:rFonts w:cstheme="minorHAnsi"/>
          <w:sz w:val="24"/>
          <w:szCs w:val="24"/>
        </w:rPr>
        <w:t>13.7.</w:t>
      </w:r>
      <w:r w:rsidRPr="005F0F9F">
        <w:rPr>
          <w:rFonts w:cstheme="minorHAnsi"/>
          <w:sz w:val="24"/>
          <w:szCs w:val="24"/>
        </w:rPr>
        <w:tab/>
        <w:t xml:space="preserve">Where possible, </w:t>
      </w:r>
      <w:r w:rsidR="00C26300">
        <w:rPr>
          <w:rFonts w:cstheme="minorHAnsi"/>
          <w:sz w:val="24"/>
          <w:szCs w:val="24"/>
        </w:rPr>
        <w:t>pupils/students</w:t>
      </w:r>
      <w:r w:rsidRPr="005F0F9F">
        <w:rPr>
          <w:rFonts w:cstheme="minorHAnsi"/>
          <w:sz w:val="24"/>
          <w:szCs w:val="24"/>
        </w:rPr>
        <w:t xml:space="preserve">’ needs will be defined under the ‘Special educational needs and disability code of practice: 0 to 25 years’ broad areas of need: </w:t>
      </w:r>
    </w:p>
    <w:p w14:paraId="30EE0FEA" w14:textId="17EDF3A0" w:rsidR="00194A56" w:rsidRPr="0045460D" w:rsidRDefault="00194A56" w:rsidP="008B1667">
      <w:pPr>
        <w:pStyle w:val="ListParagraph"/>
        <w:numPr>
          <w:ilvl w:val="0"/>
          <w:numId w:val="23"/>
        </w:numPr>
        <w:rPr>
          <w:rFonts w:cstheme="minorHAnsi"/>
          <w:sz w:val="24"/>
          <w:szCs w:val="24"/>
        </w:rPr>
      </w:pPr>
      <w:r w:rsidRPr="0045460D">
        <w:rPr>
          <w:rFonts w:cstheme="minorHAnsi"/>
          <w:sz w:val="24"/>
          <w:szCs w:val="24"/>
        </w:rPr>
        <w:t>Communication and interaction</w:t>
      </w:r>
    </w:p>
    <w:p w14:paraId="37E5512F" w14:textId="6431C4A1" w:rsidR="00194A56" w:rsidRPr="0045460D" w:rsidRDefault="00194A56" w:rsidP="008B1667">
      <w:pPr>
        <w:pStyle w:val="ListParagraph"/>
        <w:numPr>
          <w:ilvl w:val="0"/>
          <w:numId w:val="23"/>
        </w:numPr>
        <w:rPr>
          <w:rFonts w:cstheme="minorHAnsi"/>
          <w:sz w:val="24"/>
          <w:szCs w:val="24"/>
        </w:rPr>
      </w:pPr>
      <w:r w:rsidRPr="0045460D">
        <w:rPr>
          <w:rFonts w:cstheme="minorHAnsi"/>
          <w:sz w:val="24"/>
          <w:szCs w:val="24"/>
        </w:rPr>
        <w:t>Cognition and learning</w:t>
      </w:r>
    </w:p>
    <w:p w14:paraId="7368555B" w14:textId="044F9425" w:rsidR="00194A56" w:rsidRPr="0045460D" w:rsidRDefault="00194A56" w:rsidP="008B1667">
      <w:pPr>
        <w:pStyle w:val="ListParagraph"/>
        <w:numPr>
          <w:ilvl w:val="0"/>
          <w:numId w:val="23"/>
        </w:numPr>
        <w:rPr>
          <w:rFonts w:cstheme="minorHAnsi"/>
          <w:sz w:val="24"/>
          <w:szCs w:val="24"/>
        </w:rPr>
      </w:pPr>
      <w:r w:rsidRPr="0045460D">
        <w:rPr>
          <w:rFonts w:cstheme="minorHAnsi"/>
          <w:sz w:val="24"/>
          <w:szCs w:val="24"/>
        </w:rPr>
        <w:t>Social, emotional and mental health difficulties</w:t>
      </w:r>
    </w:p>
    <w:p w14:paraId="7028FFD4" w14:textId="29BF732F" w:rsidR="0045460D" w:rsidRPr="0045460D" w:rsidRDefault="00194A56" w:rsidP="008B1667">
      <w:pPr>
        <w:pStyle w:val="ListParagraph"/>
        <w:numPr>
          <w:ilvl w:val="0"/>
          <w:numId w:val="23"/>
        </w:numPr>
        <w:rPr>
          <w:rFonts w:cstheme="minorHAnsi"/>
          <w:sz w:val="24"/>
          <w:szCs w:val="24"/>
        </w:rPr>
      </w:pPr>
      <w:r w:rsidRPr="0045460D">
        <w:rPr>
          <w:rFonts w:cstheme="minorHAnsi"/>
          <w:sz w:val="24"/>
          <w:szCs w:val="24"/>
        </w:rPr>
        <w:t>Sensory and/or physical needs</w:t>
      </w:r>
    </w:p>
    <w:p w14:paraId="7773A691" w14:textId="77777777" w:rsidR="00194A56" w:rsidRPr="005F0F9F" w:rsidRDefault="00194A56" w:rsidP="00194A56">
      <w:pPr>
        <w:rPr>
          <w:rFonts w:cstheme="minorHAnsi"/>
          <w:sz w:val="24"/>
          <w:szCs w:val="24"/>
        </w:rPr>
      </w:pPr>
      <w:r w:rsidRPr="005F0F9F">
        <w:rPr>
          <w:rFonts w:cstheme="minorHAnsi"/>
          <w:sz w:val="24"/>
          <w:szCs w:val="24"/>
        </w:rPr>
        <w:t>13.8.</w:t>
      </w:r>
      <w:r w:rsidRPr="005F0F9F">
        <w:rPr>
          <w:rFonts w:cstheme="minorHAnsi"/>
          <w:sz w:val="24"/>
          <w:szCs w:val="24"/>
        </w:rPr>
        <w:tab/>
        <w:t xml:space="preserve">Where a pupil continually makes little or no progress, or is working substantially below expected levels, the school will consult with parents before involving specialists.  </w:t>
      </w:r>
    </w:p>
    <w:p w14:paraId="2ACA0E80" w14:textId="77777777" w:rsidR="00194A56" w:rsidRPr="005F0F9F" w:rsidRDefault="00194A56" w:rsidP="00194A56">
      <w:pPr>
        <w:rPr>
          <w:rFonts w:cstheme="minorHAnsi"/>
          <w:b/>
          <w:bCs/>
          <w:sz w:val="24"/>
          <w:szCs w:val="24"/>
        </w:rPr>
      </w:pPr>
      <w:r w:rsidRPr="005F0F9F">
        <w:rPr>
          <w:rFonts w:cstheme="minorHAnsi"/>
          <w:b/>
          <w:bCs/>
          <w:sz w:val="24"/>
          <w:szCs w:val="24"/>
        </w:rPr>
        <w:t>14.</w:t>
      </w:r>
      <w:r w:rsidRPr="005F0F9F">
        <w:rPr>
          <w:rFonts w:cstheme="minorHAnsi"/>
          <w:b/>
          <w:bCs/>
          <w:sz w:val="24"/>
          <w:szCs w:val="24"/>
        </w:rPr>
        <w:tab/>
        <w:t xml:space="preserve">Training </w:t>
      </w:r>
    </w:p>
    <w:p w14:paraId="249B07DD" w14:textId="77777777" w:rsidR="00194A56" w:rsidRPr="005F0F9F" w:rsidRDefault="00194A56" w:rsidP="00194A56">
      <w:pPr>
        <w:rPr>
          <w:rFonts w:cstheme="minorHAnsi"/>
          <w:sz w:val="24"/>
          <w:szCs w:val="24"/>
        </w:rPr>
      </w:pPr>
      <w:r w:rsidRPr="005F0F9F">
        <w:rPr>
          <w:rFonts w:cstheme="minorHAnsi"/>
          <w:sz w:val="24"/>
          <w:szCs w:val="24"/>
        </w:rPr>
        <w:t>14.1.</w:t>
      </w:r>
      <w:r w:rsidRPr="005F0F9F">
        <w:rPr>
          <w:rFonts w:cstheme="minorHAnsi"/>
          <w:sz w:val="24"/>
          <w:szCs w:val="24"/>
        </w:rPr>
        <w:tab/>
        <w:t xml:space="preserve">Relevant staff members will keep up-to-date with any necessary training, which will be provided by the SENCO, as well as external agencies, where appropriate.  </w:t>
      </w:r>
    </w:p>
    <w:p w14:paraId="6A896813" w14:textId="48E39F39" w:rsidR="00194A56" w:rsidRPr="005F0F9F" w:rsidRDefault="00194A56" w:rsidP="00194A56">
      <w:pPr>
        <w:rPr>
          <w:rFonts w:cstheme="minorHAnsi"/>
          <w:sz w:val="24"/>
          <w:szCs w:val="24"/>
        </w:rPr>
      </w:pPr>
      <w:r w:rsidRPr="005F0F9F">
        <w:rPr>
          <w:rFonts w:cstheme="minorHAnsi"/>
          <w:sz w:val="24"/>
          <w:szCs w:val="24"/>
        </w:rPr>
        <w:t>14.2.</w:t>
      </w:r>
      <w:r w:rsidRPr="005F0F9F">
        <w:rPr>
          <w:rFonts w:cstheme="minorHAnsi"/>
          <w:sz w:val="24"/>
          <w:szCs w:val="24"/>
        </w:rPr>
        <w:tab/>
        <w:t xml:space="preserve">Training will cover both the mental and physical needs of </w:t>
      </w:r>
      <w:r w:rsidR="00C26300">
        <w:rPr>
          <w:rFonts w:cstheme="minorHAnsi"/>
          <w:sz w:val="24"/>
          <w:szCs w:val="24"/>
        </w:rPr>
        <w:t>pupils/students</w:t>
      </w:r>
      <w:r w:rsidRPr="005F0F9F">
        <w:rPr>
          <w:rFonts w:cstheme="minorHAnsi"/>
          <w:sz w:val="24"/>
          <w:szCs w:val="24"/>
        </w:rPr>
        <w:t xml:space="preserve"> with SEND. </w:t>
      </w:r>
    </w:p>
    <w:p w14:paraId="346A82FC" w14:textId="77777777" w:rsidR="00194A56" w:rsidRPr="005F0F9F" w:rsidRDefault="00194A56" w:rsidP="00194A56">
      <w:pPr>
        <w:rPr>
          <w:rFonts w:cstheme="minorHAnsi"/>
          <w:sz w:val="24"/>
          <w:szCs w:val="24"/>
        </w:rPr>
      </w:pPr>
      <w:r w:rsidRPr="005F0F9F">
        <w:rPr>
          <w:rFonts w:cstheme="minorHAnsi"/>
          <w:sz w:val="24"/>
          <w:szCs w:val="24"/>
        </w:rPr>
        <w:t>14.3.</w:t>
      </w:r>
      <w:r w:rsidRPr="005F0F9F">
        <w:rPr>
          <w:rFonts w:cstheme="minorHAnsi"/>
          <w:sz w:val="24"/>
          <w:szCs w:val="24"/>
        </w:rPr>
        <w:tab/>
        <w:t xml:space="preserve">The training offered will be delivered to ensure equality, diversity, understanding and tolerance. </w:t>
      </w:r>
    </w:p>
    <w:p w14:paraId="752FCE77" w14:textId="77777777" w:rsidR="00194A56" w:rsidRPr="005F0F9F" w:rsidRDefault="00194A56" w:rsidP="00194A56">
      <w:pPr>
        <w:rPr>
          <w:rFonts w:cstheme="minorHAnsi"/>
          <w:sz w:val="24"/>
          <w:szCs w:val="24"/>
        </w:rPr>
      </w:pPr>
      <w:r w:rsidRPr="005F0F9F">
        <w:rPr>
          <w:rFonts w:cstheme="minorHAnsi"/>
          <w:sz w:val="24"/>
          <w:szCs w:val="24"/>
        </w:rPr>
        <w:t>14.4.</w:t>
      </w:r>
      <w:r w:rsidRPr="005F0F9F">
        <w:rPr>
          <w:rFonts w:cstheme="minorHAnsi"/>
          <w:sz w:val="24"/>
          <w:szCs w:val="24"/>
        </w:rPr>
        <w:tab/>
        <w:t xml:space="preserve">Mental health will be a key consideration for all training that the SENCO participates in, along with any training that staff are given. </w:t>
      </w:r>
    </w:p>
    <w:p w14:paraId="4610B207" w14:textId="77777777" w:rsidR="00194A56" w:rsidRPr="005F0F9F" w:rsidRDefault="00194A56" w:rsidP="00194A56">
      <w:pPr>
        <w:rPr>
          <w:rFonts w:cstheme="minorHAnsi"/>
          <w:sz w:val="24"/>
          <w:szCs w:val="24"/>
        </w:rPr>
      </w:pPr>
      <w:r w:rsidRPr="005F0F9F">
        <w:rPr>
          <w:rFonts w:cstheme="minorHAnsi"/>
          <w:sz w:val="24"/>
          <w:szCs w:val="24"/>
        </w:rPr>
        <w:t>14.5.</w:t>
      </w:r>
      <w:r w:rsidRPr="005F0F9F">
        <w:rPr>
          <w:rFonts w:cstheme="minorHAnsi"/>
          <w:sz w:val="24"/>
          <w:szCs w:val="24"/>
        </w:rPr>
        <w:tab/>
        <w:t xml:space="preserve">During staff induction, all staff will receive SEND training. </w:t>
      </w:r>
    </w:p>
    <w:p w14:paraId="098A87B2" w14:textId="77777777" w:rsidR="00194A56" w:rsidRPr="005F0F9F" w:rsidRDefault="00194A56" w:rsidP="00194A56">
      <w:pPr>
        <w:rPr>
          <w:rFonts w:cstheme="minorHAnsi"/>
          <w:sz w:val="24"/>
          <w:szCs w:val="24"/>
        </w:rPr>
      </w:pPr>
      <w:r w:rsidRPr="005F0F9F">
        <w:rPr>
          <w:rFonts w:cstheme="minorHAnsi"/>
          <w:sz w:val="24"/>
          <w:szCs w:val="24"/>
        </w:rPr>
        <w:t>14.6.</w:t>
      </w:r>
      <w:r w:rsidRPr="005F0F9F">
        <w:rPr>
          <w:rFonts w:cstheme="minorHAnsi"/>
          <w:sz w:val="24"/>
          <w:szCs w:val="24"/>
        </w:rPr>
        <w:tab/>
        <w:t xml:space="preserve">Training will cover the following: </w:t>
      </w:r>
    </w:p>
    <w:p w14:paraId="22846047" w14:textId="3D5BC145" w:rsidR="00194A56" w:rsidRPr="0045460D" w:rsidRDefault="00194A56" w:rsidP="008B1667">
      <w:pPr>
        <w:pStyle w:val="ListParagraph"/>
        <w:numPr>
          <w:ilvl w:val="0"/>
          <w:numId w:val="24"/>
        </w:numPr>
        <w:rPr>
          <w:rFonts w:cstheme="minorHAnsi"/>
          <w:sz w:val="24"/>
          <w:szCs w:val="24"/>
        </w:rPr>
      </w:pPr>
      <w:r w:rsidRPr="0045460D">
        <w:rPr>
          <w:rFonts w:cstheme="minorHAnsi"/>
          <w:sz w:val="24"/>
          <w:szCs w:val="24"/>
        </w:rPr>
        <w:t xml:space="preserve">Identifying SEND in </w:t>
      </w:r>
      <w:r w:rsidR="00C26300" w:rsidRPr="0045460D">
        <w:rPr>
          <w:rFonts w:cstheme="minorHAnsi"/>
          <w:sz w:val="24"/>
          <w:szCs w:val="24"/>
        </w:rPr>
        <w:t>pupils/students</w:t>
      </w:r>
    </w:p>
    <w:p w14:paraId="4B6E4880" w14:textId="65B45E13" w:rsidR="00194A56" w:rsidRPr="0045460D" w:rsidRDefault="00194A56" w:rsidP="008B1667">
      <w:pPr>
        <w:pStyle w:val="ListParagraph"/>
        <w:numPr>
          <w:ilvl w:val="0"/>
          <w:numId w:val="24"/>
        </w:numPr>
        <w:rPr>
          <w:rFonts w:cstheme="minorHAnsi"/>
          <w:sz w:val="24"/>
          <w:szCs w:val="24"/>
        </w:rPr>
      </w:pPr>
      <w:r w:rsidRPr="0045460D">
        <w:rPr>
          <w:rFonts w:cstheme="minorHAnsi"/>
          <w:sz w:val="24"/>
          <w:szCs w:val="24"/>
        </w:rPr>
        <w:t>Liaising with the school’s SENCO</w:t>
      </w:r>
    </w:p>
    <w:p w14:paraId="60E045FE" w14:textId="5ADAC874" w:rsidR="00194A56" w:rsidRPr="0045460D" w:rsidRDefault="00194A56" w:rsidP="008B1667">
      <w:pPr>
        <w:pStyle w:val="ListParagraph"/>
        <w:numPr>
          <w:ilvl w:val="0"/>
          <w:numId w:val="24"/>
        </w:numPr>
        <w:rPr>
          <w:rFonts w:cstheme="minorHAnsi"/>
          <w:sz w:val="24"/>
          <w:szCs w:val="24"/>
        </w:rPr>
      </w:pPr>
      <w:r w:rsidRPr="0045460D">
        <w:rPr>
          <w:rFonts w:cstheme="minorHAnsi"/>
          <w:sz w:val="24"/>
          <w:szCs w:val="24"/>
        </w:rPr>
        <w:t xml:space="preserve">Implementing support measures </w:t>
      </w:r>
    </w:p>
    <w:p w14:paraId="16EA05E8" w14:textId="4A0D88F2" w:rsidR="00194A56" w:rsidRPr="0045460D" w:rsidRDefault="00194A56" w:rsidP="008B1667">
      <w:pPr>
        <w:pStyle w:val="ListParagraph"/>
        <w:numPr>
          <w:ilvl w:val="0"/>
          <w:numId w:val="24"/>
        </w:numPr>
        <w:rPr>
          <w:rFonts w:cstheme="minorHAnsi"/>
          <w:sz w:val="24"/>
          <w:szCs w:val="24"/>
        </w:rPr>
      </w:pPr>
      <w:r w:rsidRPr="0045460D">
        <w:rPr>
          <w:rFonts w:cstheme="minorHAnsi"/>
          <w:sz w:val="24"/>
          <w:szCs w:val="24"/>
        </w:rPr>
        <w:t xml:space="preserve">Monitoring the success of those support measures </w:t>
      </w:r>
    </w:p>
    <w:p w14:paraId="2AF14696" w14:textId="65C82AFD" w:rsidR="00194A56" w:rsidRPr="0045460D" w:rsidRDefault="00194A56" w:rsidP="008B1667">
      <w:pPr>
        <w:pStyle w:val="ListParagraph"/>
        <w:numPr>
          <w:ilvl w:val="0"/>
          <w:numId w:val="24"/>
        </w:numPr>
        <w:rPr>
          <w:rFonts w:cstheme="minorHAnsi"/>
          <w:sz w:val="24"/>
          <w:szCs w:val="24"/>
        </w:rPr>
      </w:pPr>
      <w:r w:rsidRPr="0045460D">
        <w:rPr>
          <w:rFonts w:cstheme="minorHAnsi"/>
          <w:sz w:val="24"/>
          <w:szCs w:val="24"/>
        </w:rPr>
        <w:t xml:space="preserve">De-escalation techniques </w:t>
      </w:r>
    </w:p>
    <w:p w14:paraId="052DAFE7" w14:textId="1370AA76" w:rsidR="00194A56" w:rsidRPr="0045460D" w:rsidRDefault="00194A56" w:rsidP="008B1667">
      <w:pPr>
        <w:pStyle w:val="ListParagraph"/>
        <w:numPr>
          <w:ilvl w:val="0"/>
          <w:numId w:val="24"/>
        </w:numPr>
        <w:rPr>
          <w:rFonts w:cstheme="minorHAnsi"/>
          <w:sz w:val="24"/>
          <w:szCs w:val="24"/>
        </w:rPr>
      </w:pPr>
      <w:r w:rsidRPr="0045460D">
        <w:rPr>
          <w:rFonts w:cstheme="minorHAnsi"/>
          <w:sz w:val="24"/>
          <w:szCs w:val="24"/>
        </w:rPr>
        <w:t xml:space="preserve">Restraining techniques </w:t>
      </w:r>
      <w:r w:rsidR="00C26300" w:rsidRPr="0045460D">
        <w:rPr>
          <w:rFonts w:cstheme="minorHAnsi"/>
          <w:sz w:val="24"/>
          <w:szCs w:val="24"/>
        </w:rPr>
        <w:t>(for specific staff members)</w:t>
      </w:r>
    </w:p>
    <w:p w14:paraId="44C1E85D" w14:textId="190D2EDA" w:rsidR="00194A56" w:rsidRPr="0045460D" w:rsidRDefault="00194A56" w:rsidP="008B1667">
      <w:pPr>
        <w:pStyle w:val="ListParagraph"/>
        <w:numPr>
          <w:ilvl w:val="0"/>
          <w:numId w:val="24"/>
        </w:numPr>
        <w:rPr>
          <w:rFonts w:cstheme="minorHAnsi"/>
          <w:sz w:val="24"/>
          <w:szCs w:val="24"/>
        </w:rPr>
      </w:pPr>
      <w:r w:rsidRPr="0045460D">
        <w:rPr>
          <w:rFonts w:cstheme="minorHAnsi"/>
          <w:sz w:val="24"/>
          <w:szCs w:val="24"/>
        </w:rPr>
        <w:t xml:space="preserve">How to develop peaceful learning environments </w:t>
      </w:r>
    </w:p>
    <w:p w14:paraId="5DFC2182" w14:textId="265540B1" w:rsidR="00194A56" w:rsidRPr="0045460D" w:rsidRDefault="00194A56" w:rsidP="008B1667">
      <w:pPr>
        <w:pStyle w:val="ListParagraph"/>
        <w:numPr>
          <w:ilvl w:val="0"/>
          <w:numId w:val="24"/>
        </w:numPr>
        <w:rPr>
          <w:rFonts w:cstheme="minorHAnsi"/>
          <w:sz w:val="24"/>
          <w:szCs w:val="24"/>
        </w:rPr>
      </w:pPr>
      <w:r w:rsidRPr="0045460D">
        <w:rPr>
          <w:rFonts w:cstheme="minorHAnsi"/>
          <w:sz w:val="24"/>
          <w:szCs w:val="24"/>
        </w:rPr>
        <w:t xml:space="preserve">How to develop lessons so they are engaging for </w:t>
      </w:r>
      <w:r w:rsidR="00C26300" w:rsidRPr="0045460D">
        <w:rPr>
          <w:rFonts w:cstheme="minorHAnsi"/>
          <w:sz w:val="24"/>
          <w:szCs w:val="24"/>
        </w:rPr>
        <w:t>pupils/students</w:t>
      </w:r>
      <w:r w:rsidRPr="0045460D">
        <w:rPr>
          <w:rFonts w:cstheme="minorHAnsi"/>
          <w:sz w:val="24"/>
          <w:szCs w:val="24"/>
        </w:rPr>
        <w:t xml:space="preserve"> with varying forms of SEND </w:t>
      </w:r>
    </w:p>
    <w:p w14:paraId="2C9E5D62" w14:textId="3DD6521B" w:rsidR="00194A56" w:rsidRPr="0045460D" w:rsidRDefault="00194A56" w:rsidP="008B1667">
      <w:pPr>
        <w:pStyle w:val="ListParagraph"/>
        <w:numPr>
          <w:ilvl w:val="0"/>
          <w:numId w:val="24"/>
        </w:numPr>
        <w:rPr>
          <w:rFonts w:cstheme="minorHAnsi"/>
          <w:sz w:val="24"/>
          <w:szCs w:val="24"/>
        </w:rPr>
      </w:pPr>
      <w:r w:rsidRPr="0045460D">
        <w:rPr>
          <w:rFonts w:cstheme="minorHAnsi"/>
          <w:sz w:val="24"/>
          <w:szCs w:val="24"/>
        </w:rPr>
        <w:t xml:space="preserve">Reasonable adjustments  </w:t>
      </w:r>
    </w:p>
    <w:p w14:paraId="52713452" w14:textId="7151715F" w:rsidR="00194A56" w:rsidRDefault="00194A56" w:rsidP="008B1667">
      <w:pPr>
        <w:pStyle w:val="ListParagraph"/>
        <w:numPr>
          <w:ilvl w:val="0"/>
          <w:numId w:val="24"/>
        </w:numPr>
        <w:rPr>
          <w:rFonts w:cstheme="minorHAnsi"/>
          <w:sz w:val="24"/>
          <w:szCs w:val="24"/>
        </w:rPr>
      </w:pPr>
      <w:r w:rsidRPr="0045460D">
        <w:rPr>
          <w:rFonts w:cstheme="minorHAnsi"/>
          <w:sz w:val="24"/>
          <w:szCs w:val="24"/>
        </w:rPr>
        <w:t xml:space="preserve">How to help with emotional development </w:t>
      </w:r>
    </w:p>
    <w:p w14:paraId="41EC47D8" w14:textId="77777777" w:rsidR="0045460D" w:rsidRPr="0045460D" w:rsidRDefault="0045460D" w:rsidP="0045460D">
      <w:pPr>
        <w:pStyle w:val="ListParagraph"/>
        <w:ind w:left="720" w:firstLine="0"/>
        <w:rPr>
          <w:rFonts w:cstheme="minorHAnsi"/>
          <w:sz w:val="24"/>
          <w:szCs w:val="24"/>
        </w:rPr>
      </w:pPr>
    </w:p>
    <w:p w14:paraId="5BF0FEB6" w14:textId="77777777" w:rsidR="00194A56" w:rsidRPr="005F0F9F" w:rsidRDefault="00194A56" w:rsidP="00194A56">
      <w:pPr>
        <w:rPr>
          <w:rFonts w:cstheme="minorHAnsi"/>
          <w:b/>
          <w:bCs/>
          <w:sz w:val="24"/>
          <w:szCs w:val="24"/>
        </w:rPr>
      </w:pPr>
      <w:r w:rsidRPr="005F0F9F">
        <w:rPr>
          <w:rFonts w:cstheme="minorHAnsi"/>
          <w:b/>
          <w:bCs/>
          <w:sz w:val="24"/>
          <w:szCs w:val="24"/>
        </w:rPr>
        <w:t>15.</w:t>
      </w:r>
      <w:r w:rsidRPr="005F0F9F">
        <w:rPr>
          <w:rFonts w:cstheme="minorHAnsi"/>
          <w:b/>
          <w:bCs/>
          <w:sz w:val="24"/>
          <w:szCs w:val="24"/>
        </w:rPr>
        <w:tab/>
        <w:t xml:space="preserve">Promoting mental health and wellbeing </w:t>
      </w:r>
    </w:p>
    <w:p w14:paraId="47686C8D" w14:textId="77777777" w:rsidR="00194A56" w:rsidRPr="005F0F9F" w:rsidRDefault="00194A56" w:rsidP="00194A56">
      <w:pPr>
        <w:rPr>
          <w:rFonts w:cstheme="minorHAnsi"/>
          <w:sz w:val="24"/>
          <w:szCs w:val="24"/>
        </w:rPr>
      </w:pPr>
      <w:r w:rsidRPr="005F0F9F">
        <w:rPr>
          <w:rFonts w:cstheme="minorHAnsi"/>
          <w:sz w:val="24"/>
          <w:szCs w:val="24"/>
        </w:rPr>
        <w:t>15.1.</w:t>
      </w:r>
      <w:r w:rsidRPr="005F0F9F">
        <w:rPr>
          <w:rFonts w:cstheme="minorHAnsi"/>
          <w:sz w:val="24"/>
          <w:szCs w:val="24"/>
        </w:rPr>
        <w:tab/>
        <w:t xml:space="preserve">The school will implement a Social, Emotional and Mental Health (SEMH) Policy. </w:t>
      </w:r>
    </w:p>
    <w:p w14:paraId="0C192E4C" w14:textId="6D456214" w:rsidR="00194A56" w:rsidRPr="005F0F9F" w:rsidRDefault="00194A56" w:rsidP="00194A56">
      <w:pPr>
        <w:rPr>
          <w:rFonts w:cstheme="minorHAnsi"/>
          <w:sz w:val="24"/>
          <w:szCs w:val="24"/>
        </w:rPr>
      </w:pPr>
      <w:r w:rsidRPr="005F0F9F">
        <w:rPr>
          <w:rFonts w:cstheme="minorHAnsi"/>
          <w:sz w:val="24"/>
          <w:szCs w:val="24"/>
        </w:rPr>
        <w:t>15.2.</w:t>
      </w:r>
      <w:r w:rsidRPr="005F0F9F">
        <w:rPr>
          <w:rFonts w:cstheme="minorHAnsi"/>
          <w:sz w:val="24"/>
          <w:szCs w:val="24"/>
        </w:rPr>
        <w:tab/>
        <w:t xml:space="preserve">The school will ensure that there is a focus on promoting </w:t>
      </w:r>
      <w:r w:rsidR="00C26300">
        <w:rPr>
          <w:rFonts w:cstheme="minorHAnsi"/>
          <w:sz w:val="24"/>
          <w:szCs w:val="24"/>
        </w:rPr>
        <w:t>pupils/students</w:t>
      </w:r>
      <w:r w:rsidRPr="005F0F9F">
        <w:rPr>
          <w:rFonts w:cstheme="minorHAnsi"/>
          <w:sz w:val="24"/>
          <w:szCs w:val="24"/>
        </w:rPr>
        <w:t xml:space="preserve">’ resilience, confidence and ability to learn in subjects across the curriculum. </w:t>
      </w:r>
    </w:p>
    <w:p w14:paraId="3D11E19E" w14:textId="77777777" w:rsidR="00194A56" w:rsidRPr="005F0F9F" w:rsidRDefault="00194A56" w:rsidP="00194A56">
      <w:pPr>
        <w:rPr>
          <w:rFonts w:cstheme="minorHAnsi"/>
          <w:sz w:val="24"/>
          <w:szCs w:val="24"/>
        </w:rPr>
      </w:pPr>
      <w:r w:rsidRPr="005F0F9F">
        <w:rPr>
          <w:rFonts w:cstheme="minorHAnsi"/>
          <w:sz w:val="24"/>
          <w:szCs w:val="24"/>
        </w:rPr>
        <w:lastRenderedPageBreak/>
        <w:t>15.3.</w:t>
      </w:r>
      <w:r w:rsidRPr="005F0F9F">
        <w:rPr>
          <w:rFonts w:cstheme="minorHAnsi"/>
          <w:sz w:val="24"/>
          <w:szCs w:val="24"/>
        </w:rPr>
        <w:tab/>
        <w:t xml:space="preserve">Positive classroom management and working in small groups will be implemented to promote positive behaviour, social development and high self-esteem. </w:t>
      </w:r>
    </w:p>
    <w:p w14:paraId="7209333A" w14:textId="77777777" w:rsidR="00194A56" w:rsidRPr="005F0F9F" w:rsidRDefault="00194A56" w:rsidP="00194A56">
      <w:pPr>
        <w:rPr>
          <w:rFonts w:cstheme="minorHAnsi"/>
          <w:sz w:val="24"/>
          <w:szCs w:val="24"/>
        </w:rPr>
      </w:pPr>
      <w:r w:rsidRPr="005F0F9F">
        <w:rPr>
          <w:rFonts w:cstheme="minorHAnsi"/>
          <w:sz w:val="24"/>
          <w:szCs w:val="24"/>
        </w:rPr>
        <w:t>15.4.</w:t>
      </w:r>
      <w:r w:rsidRPr="005F0F9F">
        <w:rPr>
          <w:rFonts w:cstheme="minorHAnsi"/>
          <w:sz w:val="24"/>
          <w:szCs w:val="24"/>
        </w:rPr>
        <w:tab/>
        <w:t xml:space="preserve">Specialist services will be available where a pupil requires such services. </w:t>
      </w:r>
    </w:p>
    <w:p w14:paraId="65FF2730" w14:textId="77777777" w:rsidR="00194A56" w:rsidRPr="005F0F9F" w:rsidRDefault="00194A56" w:rsidP="00194A56">
      <w:pPr>
        <w:rPr>
          <w:rFonts w:cstheme="minorHAnsi"/>
          <w:sz w:val="24"/>
          <w:szCs w:val="24"/>
        </w:rPr>
      </w:pPr>
      <w:r w:rsidRPr="005F0F9F">
        <w:rPr>
          <w:rFonts w:cstheme="minorHAnsi"/>
          <w:sz w:val="24"/>
          <w:szCs w:val="24"/>
        </w:rPr>
        <w:t>15.5.</w:t>
      </w:r>
      <w:r w:rsidRPr="005F0F9F">
        <w:rPr>
          <w:rFonts w:cstheme="minorHAnsi"/>
          <w:sz w:val="24"/>
          <w:szCs w:val="24"/>
        </w:rPr>
        <w:tab/>
        <w:t xml:space="preserve">Where appropriate, the school will support parents in the management and development of their child. </w:t>
      </w:r>
    </w:p>
    <w:p w14:paraId="088F44AB" w14:textId="70467D3D" w:rsidR="00194A56" w:rsidRPr="005F0F9F" w:rsidRDefault="00194A56" w:rsidP="00194A56">
      <w:pPr>
        <w:rPr>
          <w:rFonts w:cstheme="minorHAnsi"/>
          <w:sz w:val="24"/>
          <w:szCs w:val="24"/>
        </w:rPr>
      </w:pPr>
      <w:r w:rsidRPr="005F0F9F">
        <w:rPr>
          <w:rFonts w:cstheme="minorHAnsi"/>
          <w:sz w:val="24"/>
          <w:szCs w:val="24"/>
        </w:rPr>
        <w:t>15.6.</w:t>
      </w:r>
      <w:r w:rsidRPr="005F0F9F">
        <w:rPr>
          <w:rFonts w:cstheme="minorHAnsi"/>
          <w:sz w:val="24"/>
          <w:szCs w:val="24"/>
        </w:rPr>
        <w:tab/>
        <w:t xml:space="preserve">Peer mentoring will be used to encourage and support </w:t>
      </w:r>
      <w:r w:rsidR="00C26300">
        <w:rPr>
          <w:rFonts w:cstheme="minorHAnsi"/>
          <w:sz w:val="24"/>
          <w:szCs w:val="24"/>
        </w:rPr>
        <w:t>pupils/students</w:t>
      </w:r>
      <w:r w:rsidRPr="005F0F9F">
        <w:rPr>
          <w:rFonts w:cstheme="minorHAnsi"/>
          <w:sz w:val="24"/>
          <w:szCs w:val="24"/>
        </w:rPr>
        <w:t xml:space="preserve"> suffering with SEMH difficulties. Mentors will act as a confidant with the aim of easing the worries of their mentee. </w:t>
      </w:r>
    </w:p>
    <w:p w14:paraId="7B49FAA2" w14:textId="77777777" w:rsidR="00194A56" w:rsidRPr="005F0F9F" w:rsidRDefault="00194A56" w:rsidP="00194A56">
      <w:pPr>
        <w:rPr>
          <w:rFonts w:cstheme="minorHAnsi"/>
          <w:sz w:val="24"/>
          <w:szCs w:val="24"/>
        </w:rPr>
      </w:pPr>
      <w:r w:rsidRPr="005F0F9F">
        <w:rPr>
          <w:rFonts w:cstheme="minorHAnsi"/>
          <w:sz w:val="24"/>
          <w:szCs w:val="24"/>
        </w:rPr>
        <w:t>15.7.</w:t>
      </w:r>
      <w:r w:rsidRPr="005F0F9F">
        <w:rPr>
          <w:rFonts w:cstheme="minorHAnsi"/>
          <w:sz w:val="24"/>
          <w:szCs w:val="24"/>
        </w:rPr>
        <w:tab/>
        <w:t xml:space="preserve">When in-school intervention is not appropriate, referrals and commissioning will be used instead. The school will continue to support the pupil as best it can. </w:t>
      </w:r>
    </w:p>
    <w:p w14:paraId="602100A0" w14:textId="2D533ACF" w:rsidR="00194A56" w:rsidRPr="005F0F9F" w:rsidRDefault="00194A56" w:rsidP="00194A56">
      <w:pPr>
        <w:rPr>
          <w:rFonts w:cstheme="minorHAnsi"/>
          <w:sz w:val="24"/>
          <w:szCs w:val="24"/>
        </w:rPr>
      </w:pPr>
      <w:r w:rsidRPr="005F0F9F">
        <w:rPr>
          <w:rFonts w:cstheme="minorHAnsi"/>
          <w:sz w:val="24"/>
          <w:szCs w:val="24"/>
        </w:rPr>
        <w:t>15.8.</w:t>
      </w:r>
      <w:r w:rsidRPr="005F0F9F">
        <w:rPr>
          <w:rFonts w:cstheme="minorHAnsi"/>
          <w:sz w:val="24"/>
          <w:szCs w:val="24"/>
        </w:rPr>
        <w:tab/>
        <w:t xml:space="preserve">For </w:t>
      </w:r>
      <w:r w:rsidR="00C26300">
        <w:rPr>
          <w:rFonts w:cstheme="minorHAnsi"/>
          <w:sz w:val="24"/>
          <w:szCs w:val="24"/>
        </w:rPr>
        <w:t>pupils/students</w:t>
      </w:r>
      <w:r w:rsidRPr="005F0F9F">
        <w:rPr>
          <w:rFonts w:cstheme="minorHAnsi"/>
          <w:sz w:val="24"/>
          <w:szCs w:val="24"/>
        </w:rPr>
        <w:t xml:space="preserve"> with more complex problems, additional in-school support will include:</w:t>
      </w:r>
    </w:p>
    <w:p w14:paraId="6D21E9FE" w14:textId="60B0F6FE" w:rsidR="00194A56" w:rsidRPr="0045460D" w:rsidRDefault="00194A56" w:rsidP="008B1667">
      <w:pPr>
        <w:pStyle w:val="ListParagraph"/>
        <w:numPr>
          <w:ilvl w:val="0"/>
          <w:numId w:val="25"/>
        </w:numPr>
        <w:rPr>
          <w:rFonts w:cstheme="minorHAnsi"/>
          <w:sz w:val="24"/>
          <w:szCs w:val="24"/>
        </w:rPr>
      </w:pPr>
      <w:r w:rsidRPr="0045460D">
        <w:rPr>
          <w:rFonts w:cstheme="minorHAnsi"/>
          <w:sz w:val="24"/>
          <w:szCs w:val="24"/>
        </w:rPr>
        <w:t xml:space="preserve">Supporting the pupil’s teacher, to help them manage the pupil’s behaviour. </w:t>
      </w:r>
    </w:p>
    <w:p w14:paraId="491A9661" w14:textId="32E59BD6" w:rsidR="00194A56" w:rsidRPr="0045460D" w:rsidRDefault="00194A56" w:rsidP="008B1667">
      <w:pPr>
        <w:pStyle w:val="ListParagraph"/>
        <w:numPr>
          <w:ilvl w:val="0"/>
          <w:numId w:val="25"/>
        </w:numPr>
        <w:rPr>
          <w:rFonts w:cstheme="minorHAnsi"/>
          <w:sz w:val="24"/>
          <w:szCs w:val="24"/>
        </w:rPr>
      </w:pPr>
      <w:r w:rsidRPr="0045460D">
        <w:rPr>
          <w:rFonts w:cstheme="minorHAnsi"/>
          <w:sz w:val="24"/>
          <w:szCs w:val="24"/>
        </w:rPr>
        <w:t xml:space="preserve">Additional educational one-to-one support for the pupil. </w:t>
      </w:r>
    </w:p>
    <w:p w14:paraId="1C07F0AA" w14:textId="04217CB0" w:rsidR="00194A56" w:rsidRPr="0045460D" w:rsidRDefault="00194A56" w:rsidP="008B1667">
      <w:pPr>
        <w:pStyle w:val="ListParagraph"/>
        <w:numPr>
          <w:ilvl w:val="0"/>
          <w:numId w:val="25"/>
        </w:numPr>
        <w:rPr>
          <w:rFonts w:cstheme="minorHAnsi"/>
          <w:sz w:val="24"/>
          <w:szCs w:val="24"/>
        </w:rPr>
      </w:pPr>
      <w:r w:rsidRPr="0045460D">
        <w:rPr>
          <w:rFonts w:cstheme="minorHAnsi"/>
          <w:sz w:val="24"/>
          <w:szCs w:val="24"/>
        </w:rPr>
        <w:t>One-to-one therapeutic work with the pupil, delivered by mental health specialists</w:t>
      </w:r>
      <w:r w:rsidR="00D7306D" w:rsidRPr="0045460D">
        <w:rPr>
          <w:rFonts w:cstheme="minorHAnsi"/>
          <w:sz w:val="24"/>
          <w:szCs w:val="24"/>
        </w:rPr>
        <w:t>/alternative provision – where appropriate</w:t>
      </w:r>
      <w:r w:rsidRPr="0045460D">
        <w:rPr>
          <w:rFonts w:cstheme="minorHAnsi"/>
          <w:sz w:val="24"/>
          <w:szCs w:val="24"/>
        </w:rPr>
        <w:t xml:space="preserve">. </w:t>
      </w:r>
    </w:p>
    <w:p w14:paraId="77A87309" w14:textId="62743C4B" w:rsidR="00194A56" w:rsidRPr="0045460D" w:rsidRDefault="00194A56" w:rsidP="008B1667">
      <w:pPr>
        <w:pStyle w:val="ListParagraph"/>
        <w:numPr>
          <w:ilvl w:val="0"/>
          <w:numId w:val="25"/>
        </w:numPr>
        <w:rPr>
          <w:rFonts w:cstheme="minorHAnsi"/>
          <w:sz w:val="24"/>
          <w:szCs w:val="24"/>
        </w:rPr>
      </w:pPr>
      <w:r w:rsidRPr="0045460D">
        <w:rPr>
          <w:rFonts w:cstheme="minorHAnsi"/>
          <w:sz w:val="24"/>
          <w:szCs w:val="24"/>
        </w:rPr>
        <w:t xml:space="preserve">An IHP. All schools must comply with the statutory duty of caring for </w:t>
      </w:r>
      <w:r w:rsidR="00C26300" w:rsidRPr="0045460D">
        <w:rPr>
          <w:rFonts w:cstheme="minorHAnsi"/>
          <w:sz w:val="24"/>
          <w:szCs w:val="24"/>
        </w:rPr>
        <w:t>pupils/students</w:t>
      </w:r>
      <w:r w:rsidRPr="0045460D">
        <w:rPr>
          <w:rFonts w:cstheme="minorHAnsi"/>
          <w:sz w:val="24"/>
          <w:szCs w:val="24"/>
        </w:rPr>
        <w:t xml:space="preserve"> with medical needs. </w:t>
      </w:r>
    </w:p>
    <w:p w14:paraId="145212D6" w14:textId="5C18B7AD" w:rsidR="00194A56" w:rsidRPr="0045460D" w:rsidRDefault="00194A56" w:rsidP="008B1667">
      <w:pPr>
        <w:pStyle w:val="ListParagraph"/>
        <w:numPr>
          <w:ilvl w:val="0"/>
          <w:numId w:val="25"/>
        </w:numPr>
        <w:rPr>
          <w:rFonts w:cstheme="minorHAnsi"/>
          <w:sz w:val="24"/>
          <w:szCs w:val="24"/>
        </w:rPr>
      </w:pPr>
      <w:r w:rsidRPr="0045460D">
        <w:rPr>
          <w:rFonts w:cstheme="minorHAnsi"/>
          <w:sz w:val="24"/>
          <w:szCs w:val="24"/>
        </w:rPr>
        <w:t xml:space="preserve">Providing professional mental health recommendations, e.g. regarding medication. </w:t>
      </w:r>
    </w:p>
    <w:p w14:paraId="2BA96B3E" w14:textId="7575BEF4" w:rsidR="00194A56" w:rsidRPr="0045460D" w:rsidRDefault="00194A56" w:rsidP="008B1667">
      <w:pPr>
        <w:pStyle w:val="ListParagraph"/>
        <w:numPr>
          <w:ilvl w:val="0"/>
          <w:numId w:val="25"/>
        </w:numPr>
        <w:rPr>
          <w:rFonts w:cstheme="minorHAnsi"/>
          <w:sz w:val="24"/>
          <w:szCs w:val="24"/>
        </w:rPr>
      </w:pPr>
      <w:r w:rsidRPr="0045460D">
        <w:rPr>
          <w:rFonts w:cstheme="minorHAnsi"/>
          <w:sz w:val="24"/>
          <w:szCs w:val="24"/>
        </w:rPr>
        <w:t xml:space="preserve">Family support and/or therapy, upon the recommendation of mental health professionals. </w:t>
      </w:r>
    </w:p>
    <w:p w14:paraId="1D83F8A6" w14:textId="77777777" w:rsidR="00194A56" w:rsidRPr="005F0F9F" w:rsidRDefault="00194A56" w:rsidP="00194A56">
      <w:pPr>
        <w:rPr>
          <w:rFonts w:cstheme="minorHAnsi"/>
          <w:sz w:val="24"/>
          <w:szCs w:val="24"/>
        </w:rPr>
      </w:pPr>
      <w:r w:rsidRPr="005F0F9F">
        <w:rPr>
          <w:rFonts w:cstheme="minorHAnsi"/>
          <w:sz w:val="24"/>
          <w:szCs w:val="24"/>
        </w:rPr>
        <w:t>15.9.</w:t>
      </w:r>
      <w:r w:rsidRPr="005F0F9F">
        <w:rPr>
          <w:rFonts w:cstheme="minorHAnsi"/>
          <w:sz w:val="24"/>
          <w:szCs w:val="24"/>
        </w:rPr>
        <w:tab/>
        <w:t xml:space="preserve">The school will consider whether disruptive behaviour is a manifestation of SEMH needs. </w:t>
      </w:r>
    </w:p>
    <w:p w14:paraId="6AE6CAF3" w14:textId="77777777" w:rsidR="00194A56" w:rsidRPr="005F0F9F" w:rsidRDefault="00194A56" w:rsidP="00194A56">
      <w:pPr>
        <w:rPr>
          <w:rFonts w:cstheme="minorHAnsi"/>
          <w:sz w:val="24"/>
          <w:szCs w:val="24"/>
        </w:rPr>
      </w:pPr>
      <w:r w:rsidRPr="005F0F9F">
        <w:rPr>
          <w:rFonts w:cstheme="minorHAnsi"/>
          <w:sz w:val="24"/>
          <w:szCs w:val="24"/>
        </w:rPr>
        <w:t>15.10.</w:t>
      </w:r>
      <w:r w:rsidRPr="005F0F9F">
        <w:rPr>
          <w:rFonts w:cstheme="minorHAnsi"/>
          <w:sz w:val="24"/>
          <w:szCs w:val="24"/>
        </w:rPr>
        <w:tab/>
        <w:t xml:space="preserve">The school will focus on work that helps to build self-esteem and self-discipline with the aim of addressing disruptive behaviour.  </w:t>
      </w:r>
    </w:p>
    <w:p w14:paraId="3304B388" w14:textId="7176DA4A" w:rsidR="00194A56" w:rsidRPr="005F0F9F" w:rsidRDefault="00194A56" w:rsidP="00194A56">
      <w:pPr>
        <w:rPr>
          <w:rFonts w:cstheme="minorHAnsi"/>
          <w:b/>
          <w:bCs/>
          <w:sz w:val="24"/>
          <w:szCs w:val="24"/>
        </w:rPr>
      </w:pPr>
      <w:r w:rsidRPr="005F0F9F">
        <w:rPr>
          <w:rFonts w:cstheme="minorHAnsi"/>
          <w:b/>
          <w:bCs/>
          <w:sz w:val="24"/>
          <w:szCs w:val="24"/>
        </w:rPr>
        <w:t>16.</w:t>
      </w:r>
      <w:r w:rsidRPr="005F0F9F">
        <w:rPr>
          <w:rFonts w:cstheme="minorHAnsi"/>
          <w:b/>
          <w:bCs/>
          <w:sz w:val="24"/>
          <w:szCs w:val="24"/>
        </w:rPr>
        <w:tab/>
        <w:t xml:space="preserve"> EHC plans</w:t>
      </w:r>
    </w:p>
    <w:p w14:paraId="56682792" w14:textId="77777777" w:rsidR="00194A56" w:rsidRPr="005F0F9F" w:rsidRDefault="00194A56" w:rsidP="00194A56">
      <w:pPr>
        <w:rPr>
          <w:rFonts w:cstheme="minorHAnsi"/>
          <w:sz w:val="24"/>
          <w:szCs w:val="24"/>
        </w:rPr>
      </w:pPr>
      <w:r w:rsidRPr="005F0F9F">
        <w:rPr>
          <w:rFonts w:cstheme="minorHAnsi"/>
          <w:sz w:val="24"/>
          <w:szCs w:val="24"/>
        </w:rPr>
        <w:t>16.1.</w:t>
      </w:r>
      <w:r w:rsidRPr="005F0F9F">
        <w:rPr>
          <w:rFonts w:cstheme="minorHAnsi"/>
          <w:sz w:val="24"/>
          <w:szCs w:val="24"/>
        </w:rPr>
        <w:tab/>
        <w:t>The school will fully cooperate with the LA when research about the pupil is being conducted.</w:t>
      </w:r>
    </w:p>
    <w:p w14:paraId="74C2EA98" w14:textId="77777777" w:rsidR="00194A56" w:rsidRPr="005F0F9F" w:rsidRDefault="00194A56" w:rsidP="00194A56">
      <w:pPr>
        <w:rPr>
          <w:rFonts w:cstheme="minorHAnsi"/>
          <w:sz w:val="24"/>
          <w:szCs w:val="24"/>
        </w:rPr>
      </w:pPr>
      <w:r w:rsidRPr="005F0F9F">
        <w:rPr>
          <w:rFonts w:cstheme="minorHAnsi"/>
          <w:sz w:val="24"/>
          <w:szCs w:val="24"/>
        </w:rPr>
        <w:t>16.2.</w:t>
      </w:r>
      <w:r w:rsidRPr="005F0F9F">
        <w:rPr>
          <w:rFonts w:cstheme="minorHAnsi"/>
          <w:sz w:val="24"/>
          <w:szCs w:val="24"/>
        </w:rPr>
        <w:tab/>
        <w:t>The school will provide the LA with any information or evidence needed.</w:t>
      </w:r>
    </w:p>
    <w:p w14:paraId="74AED242" w14:textId="77777777" w:rsidR="00194A56" w:rsidRPr="005F0F9F" w:rsidRDefault="00194A56" w:rsidP="00194A56">
      <w:pPr>
        <w:rPr>
          <w:rFonts w:cstheme="minorHAnsi"/>
          <w:sz w:val="24"/>
          <w:szCs w:val="24"/>
        </w:rPr>
      </w:pPr>
      <w:r w:rsidRPr="005F0F9F">
        <w:rPr>
          <w:rFonts w:cstheme="minorHAnsi"/>
          <w:sz w:val="24"/>
          <w:szCs w:val="24"/>
        </w:rPr>
        <w:t>16.3.</w:t>
      </w:r>
      <w:r w:rsidRPr="005F0F9F">
        <w:rPr>
          <w:rFonts w:cstheme="minorHAnsi"/>
          <w:sz w:val="24"/>
          <w:szCs w:val="24"/>
        </w:rPr>
        <w:tab/>
        <w:t xml:space="preserve">All relevant teachers will be involved in contributing information to the LA. </w:t>
      </w:r>
    </w:p>
    <w:p w14:paraId="71C536B8" w14:textId="29B0210C" w:rsidR="00194A56" w:rsidRPr="005F0F9F" w:rsidRDefault="00194A56" w:rsidP="00194A56">
      <w:pPr>
        <w:rPr>
          <w:rFonts w:cstheme="minorHAnsi"/>
          <w:sz w:val="24"/>
          <w:szCs w:val="24"/>
        </w:rPr>
      </w:pPr>
      <w:r w:rsidRPr="005F0F9F">
        <w:rPr>
          <w:rFonts w:cstheme="minorHAnsi"/>
          <w:sz w:val="24"/>
          <w:szCs w:val="24"/>
        </w:rPr>
        <w:t>16.4.</w:t>
      </w:r>
      <w:r w:rsidRPr="005F0F9F">
        <w:rPr>
          <w:rFonts w:cstheme="minorHAnsi"/>
          <w:sz w:val="24"/>
          <w:szCs w:val="24"/>
        </w:rPr>
        <w:tab/>
        <w:t xml:space="preserve"> Where the LA provides a pupil with an EHC plan, the school will involve the parents and the pupil in discussions surrounding how the school can best implement the plan’s provisions to help the pupil thrive in their education, and will discern the expected impact of the provision on the pupil’s progress.</w:t>
      </w:r>
    </w:p>
    <w:p w14:paraId="35D11DB7" w14:textId="61D03EB2" w:rsidR="00194A56" w:rsidRPr="005F0F9F" w:rsidRDefault="00194A56" w:rsidP="00194A56">
      <w:pPr>
        <w:rPr>
          <w:rFonts w:cstheme="minorHAnsi"/>
          <w:sz w:val="24"/>
          <w:szCs w:val="24"/>
        </w:rPr>
      </w:pPr>
      <w:r w:rsidRPr="005F0F9F">
        <w:rPr>
          <w:rFonts w:cstheme="minorHAnsi"/>
          <w:sz w:val="24"/>
          <w:szCs w:val="24"/>
        </w:rPr>
        <w:t>16.5.</w:t>
      </w:r>
      <w:r w:rsidRPr="005F0F9F">
        <w:rPr>
          <w:rFonts w:cstheme="minorHAnsi"/>
          <w:sz w:val="24"/>
          <w:szCs w:val="24"/>
        </w:rPr>
        <w:tab/>
        <w:t xml:space="preserve"> The school will meet its duty to provide views on a draft EHC plan within 15 days.</w:t>
      </w:r>
    </w:p>
    <w:p w14:paraId="326DCC79" w14:textId="77777777" w:rsidR="00194A56" w:rsidRPr="005F0F9F" w:rsidRDefault="00194A56" w:rsidP="00194A56">
      <w:pPr>
        <w:rPr>
          <w:rFonts w:cstheme="minorHAnsi"/>
          <w:sz w:val="24"/>
          <w:szCs w:val="24"/>
        </w:rPr>
      </w:pPr>
      <w:r w:rsidRPr="005F0F9F">
        <w:rPr>
          <w:rFonts w:cstheme="minorHAnsi"/>
          <w:sz w:val="24"/>
          <w:szCs w:val="24"/>
        </w:rPr>
        <w:lastRenderedPageBreak/>
        <w:t>16.6.</w:t>
      </w:r>
      <w:r w:rsidRPr="005F0F9F">
        <w:rPr>
          <w:rFonts w:cstheme="minorHAnsi"/>
          <w:sz w:val="24"/>
          <w:szCs w:val="24"/>
        </w:rPr>
        <w:tab/>
        <w:t>If the decision is taken not to issue an EHC plan, the school will consider and implement the recommendations of feedback from the LA regarding how the pupil’s outcomes can be met through the school’s existing provision.</w:t>
      </w:r>
    </w:p>
    <w:p w14:paraId="394A1360" w14:textId="77777777" w:rsidR="00194A56" w:rsidRPr="005F0F9F" w:rsidRDefault="00194A56" w:rsidP="00194A56">
      <w:pPr>
        <w:rPr>
          <w:rFonts w:cstheme="minorHAnsi"/>
          <w:sz w:val="24"/>
          <w:szCs w:val="24"/>
        </w:rPr>
      </w:pPr>
      <w:r w:rsidRPr="005F0F9F">
        <w:rPr>
          <w:rFonts w:cstheme="minorHAnsi"/>
          <w:sz w:val="24"/>
          <w:szCs w:val="24"/>
        </w:rPr>
        <w:t>16.7.</w:t>
      </w:r>
      <w:r w:rsidRPr="005F0F9F">
        <w:rPr>
          <w:rFonts w:cstheme="minorHAnsi"/>
          <w:sz w:val="24"/>
          <w:szCs w:val="24"/>
        </w:rPr>
        <w:tab/>
        <w:t>If the LA decides not to issue an EHC plan, the parents of the pupil, or the pupil themselves, will be informed within a maximum of 16 weeks from the initial request of an EHC assessment.</w:t>
      </w:r>
    </w:p>
    <w:p w14:paraId="69D62669" w14:textId="77777777" w:rsidR="00194A56" w:rsidRPr="005F0F9F" w:rsidRDefault="00194A56" w:rsidP="00194A56">
      <w:pPr>
        <w:rPr>
          <w:rFonts w:cstheme="minorHAnsi"/>
          <w:sz w:val="24"/>
          <w:szCs w:val="24"/>
        </w:rPr>
      </w:pPr>
      <w:r w:rsidRPr="005F0F9F">
        <w:rPr>
          <w:rFonts w:cstheme="minorHAnsi"/>
          <w:sz w:val="24"/>
          <w:szCs w:val="24"/>
        </w:rPr>
        <w:t>16.8.</w:t>
      </w:r>
      <w:r w:rsidRPr="005F0F9F">
        <w:rPr>
          <w:rFonts w:cstheme="minorHAnsi"/>
          <w:sz w:val="24"/>
          <w:szCs w:val="24"/>
        </w:rPr>
        <w:tab/>
        <w:t>The school will admit any pupil that names the school in an EHC plan or EHC needs assessment process.</w:t>
      </w:r>
    </w:p>
    <w:p w14:paraId="578C707F" w14:textId="77777777" w:rsidR="00194A56" w:rsidRPr="005F0F9F" w:rsidRDefault="00194A56" w:rsidP="00194A56">
      <w:pPr>
        <w:rPr>
          <w:rFonts w:cstheme="minorHAnsi"/>
          <w:sz w:val="24"/>
          <w:szCs w:val="24"/>
        </w:rPr>
      </w:pPr>
      <w:r w:rsidRPr="005F0F9F">
        <w:rPr>
          <w:rFonts w:cstheme="minorHAnsi"/>
          <w:sz w:val="24"/>
          <w:szCs w:val="24"/>
        </w:rPr>
        <w:t>16.9.</w:t>
      </w:r>
      <w:r w:rsidRPr="005F0F9F">
        <w:rPr>
          <w:rFonts w:cstheme="minorHAnsi"/>
          <w:sz w:val="24"/>
          <w:szCs w:val="24"/>
        </w:rPr>
        <w:tab/>
        <w:t>The school will ensure that all those teaching or working with a pupil named in an EHC plan are aware of the pupil’s needs and that arrangements are in place to meet them.</w:t>
      </w:r>
    </w:p>
    <w:p w14:paraId="41C4969F" w14:textId="77777777" w:rsidR="00194A56" w:rsidRPr="005F0F9F" w:rsidRDefault="00194A56" w:rsidP="00194A56">
      <w:pPr>
        <w:rPr>
          <w:rFonts w:cstheme="minorHAnsi"/>
          <w:sz w:val="24"/>
          <w:szCs w:val="24"/>
        </w:rPr>
      </w:pPr>
      <w:r w:rsidRPr="005F0F9F">
        <w:rPr>
          <w:rFonts w:cstheme="minorHAnsi"/>
          <w:sz w:val="24"/>
          <w:szCs w:val="24"/>
        </w:rPr>
        <w:t>16.10.</w:t>
      </w:r>
      <w:r w:rsidRPr="005F0F9F">
        <w:rPr>
          <w:rFonts w:cstheme="minorHAnsi"/>
          <w:sz w:val="24"/>
          <w:szCs w:val="24"/>
        </w:rPr>
        <w:tab/>
        <w:t>All reasonable provisions will be taken by the school to provide a high standard of education.</w:t>
      </w:r>
    </w:p>
    <w:p w14:paraId="2DD32D7A" w14:textId="77777777" w:rsidR="00194A56" w:rsidRPr="005F0F9F" w:rsidRDefault="00194A56" w:rsidP="00194A56">
      <w:pPr>
        <w:rPr>
          <w:rFonts w:cstheme="minorHAnsi"/>
          <w:sz w:val="24"/>
          <w:szCs w:val="24"/>
        </w:rPr>
      </w:pPr>
      <w:r w:rsidRPr="005F0F9F">
        <w:rPr>
          <w:rFonts w:cstheme="minorHAnsi"/>
          <w:sz w:val="24"/>
          <w:szCs w:val="24"/>
        </w:rPr>
        <w:t>16.11.</w:t>
      </w:r>
      <w:r w:rsidRPr="005F0F9F">
        <w:rPr>
          <w:rFonts w:cstheme="minorHAnsi"/>
          <w:sz w:val="24"/>
          <w:szCs w:val="24"/>
        </w:rPr>
        <w:tab/>
        <w:t xml:space="preserve">Staff will be briefed about any potential problems and a procedure will be put into place to deal with certain situations. </w:t>
      </w:r>
    </w:p>
    <w:p w14:paraId="19846163" w14:textId="5488D651" w:rsidR="00194A56" w:rsidRPr="005F0F9F" w:rsidRDefault="00194A56" w:rsidP="00194A56">
      <w:pPr>
        <w:rPr>
          <w:rFonts w:cstheme="minorHAnsi"/>
          <w:sz w:val="24"/>
          <w:szCs w:val="24"/>
        </w:rPr>
      </w:pPr>
      <w:r w:rsidRPr="005F0F9F">
        <w:rPr>
          <w:rFonts w:cstheme="minorHAnsi"/>
          <w:sz w:val="24"/>
          <w:szCs w:val="24"/>
        </w:rPr>
        <w:t>16.12.</w:t>
      </w:r>
      <w:r w:rsidRPr="005F0F9F">
        <w:rPr>
          <w:rFonts w:cstheme="minorHAnsi"/>
          <w:sz w:val="24"/>
          <w:szCs w:val="24"/>
        </w:rPr>
        <w:tab/>
        <w:t xml:space="preserve"> The school will specify short-term targets sought for a pupil in terms of specific, measurable, achievable, realistic and time-bound (SMART) outcomes.</w:t>
      </w:r>
    </w:p>
    <w:p w14:paraId="0698D20F" w14:textId="77DB9648" w:rsidR="00194A56" w:rsidRPr="005F0F9F" w:rsidRDefault="00194A56" w:rsidP="00194A56">
      <w:pPr>
        <w:rPr>
          <w:rFonts w:cstheme="minorHAnsi"/>
          <w:sz w:val="24"/>
          <w:szCs w:val="24"/>
        </w:rPr>
      </w:pPr>
      <w:r w:rsidRPr="005F0F9F">
        <w:rPr>
          <w:rFonts w:cstheme="minorHAnsi"/>
          <w:sz w:val="24"/>
          <w:szCs w:val="24"/>
        </w:rPr>
        <w:t>16.13.</w:t>
      </w:r>
      <w:r w:rsidRPr="005F0F9F">
        <w:rPr>
          <w:rFonts w:cstheme="minorHAnsi"/>
          <w:sz w:val="24"/>
          <w:szCs w:val="24"/>
        </w:rPr>
        <w:tab/>
        <w:t>The school will review each pupil’s EHC plan to ensure that it includes the statutory sections outlined in the ‘Special educational needs and disability code of practice: 0 to 25 years’, labelled separately from one another.</w:t>
      </w:r>
    </w:p>
    <w:p w14:paraId="2FBF3AAE" w14:textId="77777777" w:rsidR="00194A56" w:rsidRPr="005F0F9F" w:rsidRDefault="00194A56" w:rsidP="00194A56">
      <w:pPr>
        <w:rPr>
          <w:rFonts w:cstheme="minorHAnsi"/>
          <w:sz w:val="24"/>
          <w:szCs w:val="24"/>
        </w:rPr>
      </w:pPr>
      <w:r w:rsidRPr="005F0F9F">
        <w:rPr>
          <w:rFonts w:cstheme="minorHAnsi"/>
          <w:sz w:val="24"/>
          <w:szCs w:val="24"/>
        </w:rPr>
        <w:t>16.14.</w:t>
      </w:r>
      <w:r w:rsidRPr="005F0F9F">
        <w:rPr>
          <w:rFonts w:cstheme="minorHAnsi"/>
          <w:sz w:val="24"/>
          <w:szCs w:val="24"/>
        </w:rPr>
        <w:tab/>
        <w:t>If a pupil’s needs significantly change, the school will request a re-assessment of an EHC plan at least six months after an initial assessment. Thereafter, the governing board or headteacher will request the LA to conduct a re-assessment of a pupil whenever they feel it is necessary. Following the re-assessment, a final EHC plan will be issued within 14 weeks from the request being made.</w:t>
      </w:r>
    </w:p>
    <w:p w14:paraId="563AE5A6" w14:textId="77777777" w:rsidR="00194A56" w:rsidRPr="005F0F9F" w:rsidRDefault="00194A56" w:rsidP="00194A56">
      <w:pPr>
        <w:rPr>
          <w:rFonts w:cstheme="minorHAnsi"/>
          <w:sz w:val="24"/>
          <w:szCs w:val="24"/>
        </w:rPr>
      </w:pPr>
      <w:r w:rsidRPr="005F0F9F">
        <w:rPr>
          <w:rFonts w:cstheme="minorHAnsi"/>
          <w:sz w:val="24"/>
          <w:szCs w:val="24"/>
        </w:rPr>
        <w:t>16.15.</w:t>
      </w:r>
      <w:r w:rsidRPr="005F0F9F">
        <w:rPr>
          <w:rFonts w:cstheme="minorHAnsi"/>
          <w:sz w:val="24"/>
          <w:szCs w:val="24"/>
        </w:rPr>
        <w:tab/>
        <w:t xml:space="preserve">The school will ensure that any EHC plan information is kept confidential and disclosed on a need-to-know basis. </w:t>
      </w:r>
    </w:p>
    <w:p w14:paraId="2C88F33D" w14:textId="77777777" w:rsidR="00194A56" w:rsidRPr="005F0F9F" w:rsidRDefault="00194A56" w:rsidP="00194A56">
      <w:pPr>
        <w:rPr>
          <w:rFonts w:cstheme="minorHAnsi"/>
          <w:sz w:val="24"/>
          <w:szCs w:val="24"/>
        </w:rPr>
      </w:pPr>
      <w:r w:rsidRPr="005F0F9F">
        <w:rPr>
          <w:rFonts w:cstheme="minorHAnsi"/>
          <w:sz w:val="24"/>
          <w:szCs w:val="24"/>
        </w:rPr>
        <w:t>16.16.</w:t>
      </w:r>
      <w:r w:rsidRPr="005F0F9F">
        <w:rPr>
          <w:rFonts w:cstheme="minorHAnsi"/>
          <w:sz w:val="24"/>
          <w:szCs w:val="24"/>
        </w:rPr>
        <w:tab/>
        <w:t xml:space="preserve">Information regarding a pupil’s EHC plan will only be shared with other educational settings if the pupil is transferring there, for the setting to develop an individual learning plan. </w:t>
      </w:r>
    </w:p>
    <w:p w14:paraId="1CE82E26" w14:textId="57059B02" w:rsidR="00194A56" w:rsidRPr="005F0F9F" w:rsidRDefault="00194A56" w:rsidP="00194A56">
      <w:pPr>
        <w:rPr>
          <w:rFonts w:cstheme="minorHAnsi"/>
          <w:sz w:val="24"/>
          <w:szCs w:val="24"/>
        </w:rPr>
      </w:pPr>
      <w:r w:rsidRPr="005F0F9F">
        <w:rPr>
          <w:rFonts w:cstheme="minorHAnsi"/>
          <w:sz w:val="24"/>
          <w:szCs w:val="24"/>
        </w:rPr>
        <w:t>16.17.</w:t>
      </w:r>
      <w:r w:rsidRPr="005F0F9F">
        <w:rPr>
          <w:rFonts w:cstheme="minorHAnsi"/>
          <w:sz w:val="24"/>
          <w:szCs w:val="24"/>
        </w:rPr>
        <w:tab/>
        <w:t xml:space="preserve">The school will take steps to ensure that </w:t>
      </w:r>
      <w:r w:rsidR="00C26300">
        <w:rPr>
          <w:rFonts w:cstheme="minorHAnsi"/>
          <w:sz w:val="24"/>
          <w:szCs w:val="24"/>
        </w:rPr>
        <w:t>pupils/students</w:t>
      </w:r>
      <w:r w:rsidRPr="005F0F9F">
        <w:rPr>
          <w:rFonts w:cstheme="minorHAnsi"/>
          <w:sz w:val="24"/>
          <w:szCs w:val="24"/>
        </w:rPr>
        <w:t xml:space="preserve"> and parents are actively supported in developing and reviewing EHC plans.</w:t>
      </w:r>
    </w:p>
    <w:p w14:paraId="123F2A1F" w14:textId="77777777" w:rsidR="00194A56" w:rsidRPr="005F0F9F" w:rsidRDefault="00194A56" w:rsidP="00194A56">
      <w:pPr>
        <w:rPr>
          <w:rFonts w:cstheme="minorHAnsi"/>
          <w:sz w:val="24"/>
          <w:szCs w:val="24"/>
        </w:rPr>
      </w:pPr>
      <w:r w:rsidRPr="005F0F9F">
        <w:rPr>
          <w:rFonts w:cstheme="minorHAnsi"/>
          <w:sz w:val="24"/>
          <w:szCs w:val="24"/>
        </w:rPr>
        <w:t>16.18.</w:t>
      </w:r>
      <w:r w:rsidRPr="005F0F9F">
        <w:rPr>
          <w:rFonts w:cstheme="minorHAnsi"/>
          <w:sz w:val="24"/>
          <w:szCs w:val="24"/>
        </w:rPr>
        <w:tab/>
        <w:t xml:space="preserve">Where necessary, the school will provide support from an advocate to ensure the pupil’s views are heard and acknowledged. </w:t>
      </w:r>
    </w:p>
    <w:p w14:paraId="1C3F9139" w14:textId="77777777" w:rsidR="00194A56" w:rsidRPr="005F0F9F" w:rsidRDefault="00194A56" w:rsidP="00194A56">
      <w:pPr>
        <w:rPr>
          <w:rFonts w:cstheme="minorHAnsi"/>
          <w:sz w:val="24"/>
          <w:szCs w:val="24"/>
        </w:rPr>
      </w:pPr>
      <w:r w:rsidRPr="005F0F9F">
        <w:rPr>
          <w:rFonts w:cstheme="minorHAnsi"/>
          <w:sz w:val="24"/>
          <w:szCs w:val="24"/>
        </w:rPr>
        <w:t>16.19.</w:t>
      </w:r>
      <w:r w:rsidRPr="005F0F9F">
        <w:rPr>
          <w:rFonts w:cstheme="minorHAnsi"/>
          <w:sz w:val="24"/>
          <w:szCs w:val="24"/>
        </w:rPr>
        <w:tab/>
        <w:t>The school will ensure that parents are consistently kept involved throughout the implementation of an EHC plan.</w:t>
      </w:r>
    </w:p>
    <w:p w14:paraId="4DB306C2" w14:textId="77777777" w:rsidR="00194A56" w:rsidRPr="005F0F9F" w:rsidRDefault="00194A56" w:rsidP="00194A56">
      <w:pPr>
        <w:rPr>
          <w:rFonts w:cstheme="minorHAnsi"/>
          <w:sz w:val="24"/>
          <w:szCs w:val="24"/>
        </w:rPr>
      </w:pPr>
      <w:r w:rsidRPr="005F0F9F">
        <w:rPr>
          <w:rFonts w:cstheme="minorHAnsi"/>
          <w:sz w:val="24"/>
          <w:szCs w:val="24"/>
        </w:rPr>
        <w:t>16.20.</w:t>
      </w:r>
      <w:r w:rsidRPr="005F0F9F">
        <w:rPr>
          <w:rFonts w:cstheme="minorHAnsi"/>
          <w:sz w:val="24"/>
          <w:szCs w:val="24"/>
        </w:rPr>
        <w:tab/>
        <w:t>The school will ensure that the whole process of an EHC needs assessment and development takes no longer than 20 weeks from when the initial request was received.</w:t>
      </w:r>
    </w:p>
    <w:p w14:paraId="68170C27" w14:textId="77777777" w:rsidR="00194A56" w:rsidRPr="005F0F9F" w:rsidRDefault="00194A56" w:rsidP="00194A56">
      <w:pPr>
        <w:rPr>
          <w:rFonts w:cstheme="minorHAnsi"/>
          <w:b/>
          <w:bCs/>
          <w:sz w:val="24"/>
          <w:szCs w:val="24"/>
        </w:rPr>
      </w:pPr>
      <w:r w:rsidRPr="005F0F9F">
        <w:rPr>
          <w:rFonts w:cstheme="minorHAnsi"/>
          <w:b/>
          <w:bCs/>
          <w:sz w:val="24"/>
          <w:szCs w:val="24"/>
        </w:rPr>
        <w:lastRenderedPageBreak/>
        <w:t>17.</w:t>
      </w:r>
      <w:r w:rsidRPr="005F0F9F">
        <w:rPr>
          <w:rFonts w:cstheme="minorHAnsi"/>
          <w:b/>
          <w:bCs/>
          <w:sz w:val="24"/>
          <w:szCs w:val="24"/>
        </w:rPr>
        <w:tab/>
        <w:t xml:space="preserve">Reviewing the EHC plan </w:t>
      </w:r>
    </w:p>
    <w:p w14:paraId="573A1F8A" w14:textId="77777777" w:rsidR="00194A56" w:rsidRPr="005F0F9F" w:rsidRDefault="00194A56" w:rsidP="00194A56">
      <w:pPr>
        <w:rPr>
          <w:rFonts w:cstheme="minorHAnsi"/>
          <w:sz w:val="24"/>
          <w:szCs w:val="24"/>
        </w:rPr>
      </w:pPr>
      <w:r w:rsidRPr="005F0F9F">
        <w:rPr>
          <w:rFonts w:cstheme="minorHAnsi"/>
          <w:sz w:val="24"/>
          <w:szCs w:val="24"/>
        </w:rPr>
        <w:t>17.1.</w:t>
      </w:r>
      <w:r w:rsidRPr="005F0F9F">
        <w:rPr>
          <w:rFonts w:cstheme="minorHAnsi"/>
          <w:sz w:val="24"/>
          <w:szCs w:val="24"/>
        </w:rPr>
        <w:tab/>
        <w:t>The school will:</w:t>
      </w:r>
    </w:p>
    <w:p w14:paraId="6BD8D622" w14:textId="63650C7B" w:rsidR="00194A56" w:rsidRPr="0045460D" w:rsidRDefault="00194A56" w:rsidP="008B1667">
      <w:pPr>
        <w:pStyle w:val="ListParagraph"/>
        <w:numPr>
          <w:ilvl w:val="0"/>
          <w:numId w:val="26"/>
        </w:numPr>
        <w:rPr>
          <w:rFonts w:cstheme="minorHAnsi"/>
          <w:sz w:val="24"/>
          <w:szCs w:val="24"/>
        </w:rPr>
      </w:pPr>
      <w:r w:rsidRPr="0045460D">
        <w:rPr>
          <w:rFonts w:cstheme="minorHAnsi"/>
          <w:sz w:val="24"/>
          <w:szCs w:val="24"/>
        </w:rPr>
        <w:t xml:space="preserve">Cooperate with the relevant individuals to ensure an annual review meeting takes place, including convening the meeting on behalf of the LA if requested. </w:t>
      </w:r>
    </w:p>
    <w:p w14:paraId="789BD0DB" w14:textId="22454A20" w:rsidR="00194A56" w:rsidRPr="0045460D" w:rsidRDefault="00194A56" w:rsidP="008B1667">
      <w:pPr>
        <w:pStyle w:val="ListParagraph"/>
        <w:numPr>
          <w:ilvl w:val="0"/>
          <w:numId w:val="26"/>
        </w:numPr>
        <w:rPr>
          <w:rFonts w:cstheme="minorHAnsi"/>
          <w:sz w:val="24"/>
          <w:szCs w:val="24"/>
        </w:rPr>
      </w:pPr>
      <w:r w:rsidRPr="0045460D">
        <w:rPr>
          <w:rFonts w:cstheme="minorHAnsi"/>
          <w:sz w:val="24"/>
          <w:szCs w:val="24"/>
        </w:rPr>
        <w:t xml:space="preserve">Ensure that the appropriate people are given at least two weeks’ notice of the date of the meeting. </w:t>
      </w:r>
    </w:p>
    <w:p w14:paraId="0CA8612A" w14:textId="23DFD9E5" w:rsidR="00194A56" w:rsidRPr="0045460D" w:rsidRDefault="00194A56" w:rsidP="008B1667">
      <w:pPr>
        <w:pStyle w:val="ListParagraph"/>
        <w:numPr>
          <w:ilvl w:val="0"/>
          <w:numId w:val="26"/>
        </w:numPr>
        <w:rPr>
          <w:rFonts w:cstheme="minorHAnsi"/>
          <w:sz w:val="24"/>
          <w:szCs w:val="24"/>
        </w:rPr>
      </w:pPr>
      <w:r w:rsidRPr="0045460D">
        <w:rPr>
          <w:rFonts w:cstheme="minorHAnsi"/>
          <w:sz w:val="24"/>
          <w:szCs w:val="24"/>
        </w:rPr>
        <w:t xml:space="preserve">Contribute any relevant information and recommendations about the EHC plan to the LA, keeping parents involved at all times. </w:t>
      </w:r>
    </w:p>
    <w:p w14:paraId="32A4489F" w14:textId="0184F511" w:rsidR="00194A56" w:rsidRPr="0045460D" w:rsidRDefault="00194A56" w:rsidP="008B1667">
      <w:pPr>
        <w:pStyle w:val="ListParagraph"/>
        <w:numPr>
          <w:ilvl w:val="0"/>
          <w:numId w:val="26"/>
        </w:numPr>
        <w:rPr>
          <w:rFonts w:cstheme="minorHAnsi"/>
          <w:sz w:val="24"/>
          <w:szCs w:val="24"/>
        </w:rPr>
      </w:pPr>
      <w:r w:rsidRPr="0045460D">
        <w:rPr>
          <w:rFonts w:cstheme="minorHAnsi"/>
          <w:sz w:val="24"/>
          <w:szCs w:val="24"/>
        </w:rPr>
        <w:t xml:space="preserve">Ensure that sufficient arrangements are put in place at the school to host the annual review meeting. </w:t>
      </w:r>
    </w:p>
    <w:p w14:paraId="6382D6B9" w14:textId="3C0AAE8D" w:rsidR="00194A56" w:rsidRPr="0045460D" w:rsidRDefault="00194A56" w:rsidP="008B1667">
      <w:pPr>
        <w:pStyle w:val="ListParagraph"/>
        <w:numPr>
          <w:ilvl w:val="0"/>
          <w:numId w:val="26"/>
        </w:numPr>
        <w:rPr>
          <w:rFonts w:cstheme="minorHAnsi"/>
          <w:sz w:val="24"/>
          <w:szCs w:val="24"/>
        </w:rPr>
      </w:pPr>
      <w:r w:rsidRPr="0045460D">
        <w:rPr>
          <w:rFonts w:cstheme="minorHAnsi"/>
          <w:sz w:val="24"/>
          <w:szCs w:val="24"/>
        </w:rPr>
        <w:t>Cooperate with the LA during annual reviews.</w:t>
      </w:r>
    </w:p>
    <w:p w14:paraId="2D7464AE" w14:textId="1DFA72DE" w:rsidR="00194A56" w:rsidRPr="0045460D" w:rsidRDefault="00194A56" w:rsidP="008B1667">
      <w:pPr>
        <w:pStyle w:val="ListParagraph"/>
        <w:numPr>
          <w:ilvl w:val="0"/>
          <w:numId w:val="26"/>
        </w:numPr>
        <w:rPr>
          <w:rFonts w:cstheme="minorHAnsi"/>
          <w:sz w:val="24"/>
          <w:szCs w:val="24"/>
        </w:rPr>
      </w:pPr>
      <w:r w:rsidRPr="0045460D">
        <w:rPr>
          <w:rFonts w:cstheme="minorHAnsi"/>
          <w:sz w:val="24"/>
          <w:szCs w:val="24"/>
        </w:rPr>
        <w:t xml:space="preserve">Lead the review of the EHC plan in order to create the greatest confidence amongst </w:t>
      </w:r>
      <w:r w:rsidR="00C26300" w:rsidRPr="0045460D">
        <w:rPr>
          <w:rFonts w:cstheme="minorHAnsi"/>
          <w:sz w:val="24"/>
          <w:szCs w:val="24"/>
        </w:rPr>
        <w:t>pupils/students</w:t>
      </w:r>
      <w:r w:rsidRPr="0045460D">
        <w:rPr>
          <w:rFonts w:cstheme="minorHAnsi"/>
          <w:sz w:val="24"/>
          <w:szCs w:val="24"/>
        </w:rPr>
        <w:t xml:space="preserve"> and their parents. </w:t>
      </w:r>
    </w:p>
    <w:p w14:paraId="65472925" w14:textId="4C5BA8B4" w:rsidR="00194A56" w:rsidRPr="0045460D" w:rsidRDefault="00194A56" w:rsidP="008B1667">
      <w:pPr>
        <w:pStyle w:val="ListParagraph"/>
        <w:numPr>
          <w:ilvl w:val="0"/>
          <w:numId w:val="26"/>
        </w:numPr>
        <w:rPr>
          <w:rFonts w:cstheme="minorHAnsi"/>
          <w:sz w:val="24"/>
          <w:szCs w:val="24"/>
        </w:rPr>
      </w:pPr>
      <w:r w:rsidRPr="0045460D">
        <w:rPr>
          <w:rFonts w:cstheme="minorHAnsi"/>
          <w:sz w:val="24"/>
          <w:szCs w:val="24"/>
        </w:rPr>
        <w:t>Seek advice and information about the pupil prior to the annual review meeting from all parties invited, and send any information gathered to all those invited, at least two weeks in advance of the meeting.</w:t>
      </w:r>
    </w:p>
    <w:p w14:paraId="76026AA5" w14:textId="7CB78206" w:rsidR="00194A56" w:rsidRPr="0045460D" w:rsidRDefault="00194A56" w:rsidP="008B1667">
      <w:pPr>
        <w:pStyle w:val="ListParagraph"/>
        <w:numPr>
          <w:ilvl w:val="0"/>
          <w:numId w:val="26"/>
        </w:numPr>
        <w:rPr>
          <w:rFonts w:cstheme="minorHAnsi"/>
          <w:sz w:val="24"/>
          <w:szCs w:val="24"/>
        </w:rPr>
      </w:pPr>
      <w:r w:rsidRPr="0045460D">
        <w:rPr>
          <w:rFonts w:cstheme="minorHAnsi"/>
          <w:sz w:val="24"/>
          <w:szCs w:val="24"/>
        </w:rPr>
        <w:t>Prepare and send a report of the meeting to everyone invited within four weeks of the meeting, which sets out any recommendations and amendments to the EHC plan.</w:t>
      </w:r>
    </w:p>
    <w:p w14:paraId="55C245F5" w14:textId="7C277A0B" w:rsidR="00194A56" w:rsidRPr="0045460D" w:rsidRDefault="00194A56" w:rsidP="008B1667">
      <w:pPr>
        <w:pStyle w:val="ListParagraph"/>
        <w:numPr>
          <w:ilvl w:val="0"/>
          <w:numId w:val="26"/>
        </w:numPr>
        <w:rPr>
          <w:rFonts w:cstheme="minorHAnsi"/>
          <w:sz w:val="24"/>
          <w:szCs w:val="24"/>
        </w:rPr>
      </w:pPr>
      <w:r w:rsidRPr="0045460D">
        <w:rPr>
          <w:rFonts w:cstheme="minorHAnsi"/>
          <w:sz w:val="24"/>
          <w:szCs w:val="24"/>
        </w:rPr>
        <w:t>Provide the LA and parents with any evidence to support the proposed changes and giving those involved at least 15 days to comment and make representations.</w:t>
      </w:r>
    </w:p>
    <w:p w14:paraId="448E9E8E" w14:textId="75F2B7F9" w:rsidR="0045460D" w:rsidRDefault="00194A56" w:rsidP="008B1667">
      <w:pPr>
        <w:pStyle w:val="ListParagraph"/>
        <w:numPr>
          <w:ilvl w:val="0"/>
          <w:numId w:val="26"/>
        </w:numPr>
        <w:rPr>
          <w:rFonts w:cstheme="minorHAnsi"/>
          <w:sz w:val="24"/>
          <w:szCs w:val="24"/>
        </w:rPr>
      </w:pPr>
      <w:r w:rsidRPr="0045460D">
        <w:rPr>
          <w:rFonts w:cstheme="minorHAnsi"/>
          <w:sz w:val="24"/>
          <w:szCs w:val="24"/>
        </w:rPr>
        <w:t>Clarify to the parents and pupil that they have the right to appeal the decisions made in regard to the EHC plan.</w:t>
      </w:r>
    </w:p>
    <w:p w14:paraId="48F72FC8" w14:textId="77777777" w:rsidR="0045460D" w:rsidRPr="0045460D" w:rsidRDefault="0045460D" w:rsidP="0045460D">
      <w:pPr>
        <w:rPr>
          <w:rFonts w:cstheme="minorHAnsi"/>
          <w:sz w:val="24"/>
          <w:szCs w:val="24"/>
        </w:rPr>
      </w:pPr>
    </w:p>
    <w:p w14:paraId="18660658" w14:textId="77777777" w:rsidR="00194A56" w:rsidRPr="005F0F9F" w:rsidRDefault="00194A56" w:rsidP="00194A56">
      <w:pPr>
        <w:rPr>
          <w:rFonts w:cstheme="minorHAnsi"/>
          <w:b/>
          <w:bCs/>
          <w:sz w:val="24"/>
          <w:szCs w:val="24"/>
        </w:rPr>
      </w:pPr>
      <w:r w:rsidRPr="005F0F9F">
        <w:rPr>
          <w:rFonts w:cstheme="minorHAnsi"/>
          <w:b/>
          <w:bCs/>
          <w:sz w:val="24"/>
          <w:szCs w:val="24"/>
        </w:rPr>
        <w:t>18.</w:t>
      </w:r>
      <w:r w:rsidRPr="005F0F9F">
        <w:rPr>
          <w:rFonts w:cstheme="minorHAnsi"/>
          <w:b/>
          <w:bCs/>
          <w:sz w:val="24"/>
          <w:szCs w:val="24"/>
        </w:rPr>
        <w:tab/>
        <w:t>Safeguarding</w:t>
      </w:r>
    </w:p>
    <w:p w14:paraId="1D0E2EAB" w14:textId="5E2ABF49" w:rsidR="00194A56" w:rsidRPr="005F0F9F" w:rsidRDefault="00194A56" w:rsidP="00194A56">
      <w:pPr>
        <w:rPr>
          <w:rFonts w:cstheme="minorHAnsi"/>
          <w:sz w:val="24"/>
          <w:szCs w:val="24"/>
        </w:rPr>
      </w:pPr>
      <w:r w:rsidRPr="005F0F9F">
        <w:rPr>
          <w:rFonts w:cstheme="minorHAnsi"/>
          <w:sz w:val="24"/>
          <w:szCs w:val="24"/>
        </w:rPr>
        <w:t>18.1.</w:t>
      </w:r>
      <w:r w:rsidRPr="005F0F9F">
        <w:rPr>
          <w:rFonts w:cstheme="minorHAnsi"/>
          <w:sz w:val="24"/>
          <w:szCs w:val="24"/>
        </w:rPr>
        <w:tab/>
        <w:t xml:space="preserve">The school recognises that evidence shows children with SEND are at a greater risk of abuse and maltreatment and will ensure that staff are aware that </w:t>
      </w:r>
      <w:r w:rsidR="00C26300">
        <w:rPr>
          <w:rFonts w:cstheme="minorHAnsi"/>
          <w:sz w:val="24"/>
          <w:szCs w:val="24"/>
        </w:rPr>
        <w:t>pupils/students</w:t>
      </w:r>
      <w:r w:rsidRPr="005F0F9F">
        <w:rPr>
          <w:rFonts w:cstheme="minorHAnsi"/>
          <w:sz w:val="24"/>
          <w:szCs w:val="24"/>
        </w:rPr>
        <w:t xml:space="preserve"> with SEND:</w:t>
      </w:r>
    </w:p>
    <w:p w14:paraId="442121A6" w14:textId="738609B1" w:rsidR="00194A56" w:rsidRPr="0045460D" w:rsidRDefault="00194A56" w:rsidP="008B1667">
      <w:pPr>
        <w:pStyle w:val="ListParagraph"/>
        <w:numPr>
          <w:ilvl w:val="0"/>
          <w:numId w:val="27"/>
        </w:numPr>
        <w:rPr>
          <w:rFonts w:cstheme="minorHAnsi"/>
          <w:sz w:val="24"/>
          <w:szCs w:val="24"/>
        </w:rPr>
      </w:pPr>
      <w:r w:rsidRPr="0045460D">
        <w:rPr>
          <w:rFonts w:cstheme="minorHAnsi"/>
          <w:sz w:val="24"/>
          <w:szCs w:val="24"/>
        </w:rPr>
        <w:t>Have the potential to be disproportionately impacted by behaviours such as bullying.</w:t>
      </w:r>
    </w:p>
    <w:p w14:paraId="4614BABD" w14:textId="1053E7B2" w:rsidR="00194A56" w:rsidRPr="0045460D" w:rsidRDefault="00194A56" w:rsidP="008B1667">
      <w:pPr>
        <w:pStyle w:val="ListParagraph"/>
        <w:numPr>
          <w:ilvl w:val="0"/>
          <w:numId w:val="27"/>
        </w:numPr>
        <w:rPr>
          <w:rFonts w:cstheme="minorHAnsi"/>
          <w:sz w:val="24"/>
          <w:szCs w:val="24"/>
        </w:rPr>
      </w:pPr>
      <w:r w:rsidRPr="0045460D">
        <w:rPr>
          <w:rFonts w:cstheme="minorHAnsi"/>
          <w:sz w:val="24"/>
          <w:szCs w:val="24"/>
        </w:rPr>
        <w:t>May face additional risks online, e.g. from online bullying, grooming and radicalisation.</w:t>
      </w:r>
    </w:p>
    <w:p w14:paraId="244CD1E8" w14:textId="1DC921AF" w:rsidR="00194A56" w:rsidRPr="0045460D" w:rsidRDefault="00194A56" w:rsidP="008B1667">
      <w:pPr>
        <w:pStyle w:val="ListParagraph"/>
        <w:numPr>
          <w:ilvl w:val="0"/>
          <w:numId w:val="27"/>
        </w:numPr>
        <w:rPr>
          <w:rFonts w:cstheme="minorHAnsi"/>
          <w:sz w:val="24"/>
          <w:szCs w:val="24"/>
        </w:rPr>
      </w:pPr>
      <w:r w:rsidRPr="0045460D">
        <w:rPr>
          <w:rFonts w:cstheme="minorHAnsi"/>
          <w:sz w:val="24"/>
          <w:szCs w:val="24"/>
        </w:rPr>
        <w:t>Are at greater risk of abuse, including, but not limited to, neglect and sexual violence or harassment.</w:t>
      </w:r>
    </w:p>
    <w:p w14:paraId="321D84AD" w14:textId="7B36C99D" w:rsidR="00194A56" w:rsidRPr="005F0F9F" w:rsidRDefault="00194A56" w:rsidP="00194A56">
      <w:pPr>
        <w:rPr>
          <w:rFonts w:cstheme="minorHAnsi"/>
          <w:sz w:val="24"/>
          <w:szCs w:val="24"/>
        </w:rPr>
      </w:pPr>
      <w:r w:rsidRPr="005F0F9F">
        <w:rPr>
          <w:rFonts w:cstheme="minorHAnsi"/>
          <w:sz w:val="24"/>
          <w:szCs w:val="24"/>
        </w:rPr>
        <w:t>18.2.</w:t>
      </w:r>
      <w:r w:rsidRPr="005F0F9F">
        <w:rPr>
          <w:rFonts w:cstheme="minorHAnsi"/>
          <w:sz w:val="24"/>
          <w:szCs w:val="24"/>
        </w:rPr>
        <w:tab/>
        <w:t xml:space="preserve">The school recognises that there are additional barriers to recognising abuse and neglect in this group of </w:t>
      </w:r>
      <w:r w:rsidR="00C26300">
        <w:rPr>
          <w:rFonts w:cstheme="minorHAnsi"/>
          <w:sz w:val="24"/>
          <w:szCs w:val="24"/>
        </w:rPr>
        <w:t>pupils/students</w:t>
      </w:r>
      <w:r w:rsidRPr="005F0F9F">
        <w:rPr>
          <w:rFonts w:cstheme="minorHAnsi"/>
          <w:sz w:val="24"/>
          <w:szCs w:val="24"/>
        </w:rPr>
        <w:t>. These barriers include, though are not limited to, any communication difficulties the pupil may experience, and the common assumption that indicators of possible abuse are related to the pupil’s complex needs or disability without further exploration, e.g. peer group isolation, injury, and changes to behaviour and mood.</w:t>
      </w:r>
    </w:p>
    <w:p w14:paraId="3177C10F" w14:textId="2F6C984E" w:rsidR="00194A56" w:rsidRPr="005F0F9F" w:rsidRDefault="00194A56" w:rsidP="00194A56">
      <w:pPr>
        <w:rPr>
          <w:rFonts w:cstheme="minorHAnsi"/>
          <w:sz w:val="24"/>
          <w:szCs w:val="24"/>
        </w:rPr>
      </w:pPr>
      <w:r w:rsidRPr="005F0F9F">
        <w:rPr>
          <w:rFonts w:cstheme="minorHAnsi"/>
          <w:sz w:val="24"/>
          <w:szCs w:val="24"/>
        </w:rPr>
        <w:t>18.3.</w:t>
      </w:r>
      <w:r w:rsidRPr="005F0F9F">
        <w:rPr>
          <w:rFonts w:cstheme="minorHAnsi"/>
          <w:sz w:val="24"/>
          <w:szCs w:val="24"/>
        </w:rPr>
        <w:tab/>
        <w:t>Th</w:t>
      </w:r>
      <w:r w:rsidR="00692073" w:rsidRPr="005F0F9F">
        <w:rPr>
          <w:rFonts w:cstheme="minorHAnsi"/>
          <w:sz w:val="24"/>
          <w:szCs w:val="24"/>
        </w:rPr>
        <w:t>e Trust</w:t>
      </w:r>
      <w:r w:rsidRPr="005F0F9F">
        <w:rPr>
          <w:rFonts w:cstheme="minorHAnsi"/>
          <w:sz w:val="24"/>
          <w:szCs w:val="24"/>
        </w:rPr>
        <w:t xml:space="preserve"> will ensure that the</w:t>
      </w:r>
      <w:r w:rsidR="00692073" w:rsidRPr="005F0F9F">
        <w:rPr>
          <w:rFonts w:cstheme="minorHAnsi"/>
          <w:sz w:val="24"/>
          <w:szCs w:val="24"/>
        </w:rPr>
        <w:t xml:space="preserve"> Safeguarding and Child Protection Policy</w:t>
      </w:r>
      <w:r w:rsidRPr="005F0F9F">
        <w:rPr>
          <w:rFonts w:cstheme="minorHAnsi"/>
          <w:sz w:val="24"/>
          <w:szCs w:val="24"/>
        </w:rPr>
        <w:t xml:space="preserve"> reflects the fact that these additional barriers can exist when identifying abuse. </w:t>
      </w:r>
    </w:p>
    <w:p w14:paraId="5A36189E" w14:textId="0C745EF9" w:rsidR="00194A56" w:rsidRPr="005F0F9F" w:rsidRDefault="00194A56" w:rsidP="00194A56">
      <w:pPr>
        <w:rPr>
          <w:rFonts w:cstheme="minorHAnsi"/>
          <w:sz w:val="24"/>
          <w:szCs w:val="24"/>
        </w:rPr>
      </w:pPr>
      <w:r w:rsidRPr="005F0F9F">
        <w:rPr>
          <w:rFonts w:cstheme="minorHAnsi"/>
          <w:sz w:val="24"/>
          <w:szCs w:val="24"/>
        </w:rPr>
        <w:lastRenderedPageBreak/>
        <w:t>18.4.</w:t>
      </w:r>
      <w:r w:rsidRPr="005F0F9F">
        <w:rPr>
          <w:rFonts w:cstheme="minorHAnsi"/>
          <w:sz w:val="24"/>
          <w:szCs w:val="24"/>
        </w:rPr>
        <w:tab/>
        <w:t xml:space="preserve">Care will be taken by all staff, particularly those who work closely with </w:t>
      </w:r>
      <w:r w:rsidR="00C26300">
        <w:rPr>
          <w:rFonts w:cstheme="minorHAnsi"/>
          <w:sz w:val="24"/>
          <w:szCs w:val="24"/>
        </w:rPr>
        <w:t>pupils/students</w:t>
      </w:r>
      <w:r w:rsidRPr="005F0F9F">
        <w:rPr>
          <w:rFonts w:cstheme="minorHAnsi"/>
          <w:sz w:val="24"/>
          <w:szCs w:val="24"/>
        </w:rPr>
        <w:t xml:space="preserve"> with SEND, to notice any changes behaviour or mood, or any injuries, and these indicators will be investigated by the DSL in collaboration with the SENCO.</w:t>
      </w:r>
    </w:p>
    <w:p w14:paraId="685B39C4" w14:textId="77777777" w:rsidR="00194A56" w:rsidRPr="005F0F9F" w:rsidRDefault="00194A56" w:rsidP="00194A56">
      <w:pPr>
        <w:rPr>
          <w:rFonts w:cstheme="minorHAnsi"/>
          <w:b/>
          <w:bCs/>
          <w:sz w:val="24"/>
          <w:szCs w:val="24"/>
        </w:rPr>
      </w:pPr>
      <w:r w:rsidRPr="005F0F9F">
        <w:rPr>
          <w:rFonts w:cstheme="minorHAnsi"/>
          <w:b/>
          <w:bCs/>
          <w:sz w:val="24"/>
          <w:szCs w:val="24"/>
        </w:rPr>
        <w:t>19.</w:t>
      </w:r>
      <w:r w:rsidRPr="005F0F9F">
        <w:rPr>
          <w:rFonts w:cstheme="minorHAnsi"/>
          <w:b/>
          <w:bCs/>
          <w:sz w:val="24"/>
          <w:szCs w:val="24"/>
        </w:rPr>
        <w:tab/>
        <w:t xml:space="preserve">Transferring between different phases of education </w:t>
      </w:r>
    </w:p>
    <w:p w14:paraId="0EC40247" w14:textId="77777777" w:rsidR="00194A56" w:rsidRPr="005F0F9F" w:rsidRDefault="00194A56" w:rsidP="00194A56">
      <w:pPr>
        <w:rPr>
          <w:rFonts w:cstheme="minorHAnsi"/>
          <w:sz w:val="24"/>
          <w:szCs w:val="24"/>
        </w:rPr>
      </w:pPr>
      <w:r w:rsidRPr="005F0F9F">
        <w:rPr>
          <w:rFonts w:cstheme="minorHAnsi"/>
          <w:sz w:val="24"/>
          <w:szCs w:val="24"/>
        </w:rPr>
        <w:t>19.1.</w:t>
      </w:r>
      <w:r w:rsidRPr="005F0F9F">
        <w:rPr>
          <w:rFonts w:cstheme="minorHAnsi"/>
          <w:sz w:val="24"/>
          <w:szCs w:val="24"/>
        </w:rPr>
        <w:tab/>
        <w:t>EHC plans will be reviewed and amended in sufficient time prior to a pupil moving between key phases of education, to allow for planning for and, where necessary, commissioning of support and provision at the new phase.</w:t>
      </w:r>
    </w:p>
    <w:p w14:paraId="10980AC1" w14:textId="77777777" w:rsidR="00194A56" w:rsidRPr="005F0F9F" w:rsidRDefault="00194A56" w:rsidP="00194A56">
      <w:pPr>
        <w:rPr>
          <w:rFonts w:cstheme="minorHAnsi"/>
          <w:sz w:val="24"/>
          <w:szCs w:val="24"/>
        </w:rPr>
      </w:pPr>
      <w:r w:rsidRPr="005F0F9F">
        <w:rPr>
          <w:rFonts w:cstheme="minorHAnsi"/>
          <w:sz w:val="24"/>
          <w:szCs w:val="24"/>
        </w:rPr>
        <w:t>19.2.</w:t>
      </w:r>
      <w:r w:rsidRPr="005F0F9F">
        <w:rPr>
          <w:rFonts w:cstheme="minorHAnsi"/>
          <w:sz w:val="24"/>
          <w:szCs w:val="24"/>
        </w:rPr>
        <w:tab/>
        <w:t xml:space="preserve">The review and amendments will be completed by 15 February in the calendar year of the transfer at the latest for transfers into or between schools. </w:t>
      </w:r>
    </w:p>
    <w:p w14:paraId="33E140FE" w14:textId="77777777" w:rsidR="00194A56" w:rsidRPr="005F0F9F" w:rsidRDefault="00194A56" w:rsidP="00194A56">
      <w:pPr>
        <w:rPr>
          <w:rFonts w:cstheme="minorHAnsi"/>
          <w:sz w:val="24"/>
          <w:szCs w:val="24"/>
        </w:rPr>
      </w:pPr>
      <w:r w:rsidRPr="005F0F9F">
        <w:rPr>
          <w:rFonts w:cstheme="minorHAnsi"/>
          <w:sz w:val="24"/>
          <w:szCs w:val="24"/>
        </w:rPr>
        <w:t>19.3.</w:t>
      </w:r>
      <w:r w:rsidRPr="005F0F9F">
        <w:rPr>
          <w:rFonts w:cstheme="minorHAnsi"/>
          <w:sz w:val="24"/>
          <w:szCs w:val="24"/>
        </w:rPr>
        <w:tab/>
        <w:t>The key transfers are as follows:</w:t>
      </w:r>
    </w:p>
    <w:p w14:paraId="6387108F" w14:textId="45BC9811" w:rsidR="00194A56" w:rsidRPr="0045460D" w:rsidRDefault="00194A56" w:rsidP="008B1667">
      <w:pPr>
        <w:pStyle w:val="ListParagraph"/>
        <w:numPr>
          <w:ilvl w:val="0"/>
          <w:numId w:val="28"/>
        </w:numPr>
        <w:rPr>
          <w:rFonts w:cstheme="minorHAnsi"/>
          <w:sz w:val="24"/>
          <w:szCs w:val="24"/>
        </w:rPr>
      </w:pPr>
      <w:r w:rsidRPr="0045460D">
        <w:rPr>
          <w:rFonts w:cstheme="minorHAnsi"/>
          <w:sz w:val="24"/>
          <w:szCs w:val="24"/>
        </w:rPr>
        <w:t>Early years provider to school</w:t>
      </w:r>
    </w:p>
    <w:p w14:paraId="4F93384E" w14:textId="52CD1E97" w:rsidR="00194A56" w:rsidRPr="0045460D" w:rsidRDefault="00194A56" w:rsidP="008B1667">
      <w:pPr>
        <w:pStyle w:val="ListParagraph"/>
        <w:numPr>
          <w:ilvl w:val="0"/>
          <w:numId w:val="28"/>
        </w:numPr>
        <w:rPr>
          <w:rFonts w:cstheme="minorHAnsi"/>
          <w:sz w:val="24"/>
          <w:szCs w:val="24"/>
        </w:rPr>
      </w:pPr>
      <w:r w:rsidRPr="0045460D">
        <w:rPr>
          <w:rFonts w:cstheme="minorHAnsi"/>
          <w:sz w:val="24"/>
          <w:szCs w:val="24"/>
        </w:rPr>
        <w:t>Infant school to junior school</w:t>
      </w:r>
    </w:p>
    <w:p w14:paraId="5DE3F9ED" w14:textId="76B331DE" w:rsidR="00194A56" w:rsidRPr="0045460D" w:rsidRDefault="00194A56" w:rsidP="008B1667">
      <w:pPr>
        <w:pStyle w:val="ListParagraph"/>
        <w:numPr>
          <w:ilvl w:val="0"/>
          <w:numId w:val="28"/>
        </w:numPr>
        <w:rPr>
          <w:rFonts w:cstheme="minorHAnsi"/>
          <w:sz w:val="24"/>
          <w:szCs w:val="24"/>
        </w:rPr>
      </w:pPr>
      <w:r w:rsidRPr="0045460D">
        <w:rPr>
          <w:rFonts w:cstheme="minorHAnsi"/>
          <w:sz w:val="24"/>
          <w:szCs w:val="24"/>
        </w:rPr>
        <w:t>Primary school to middle school</w:t>
      </w:r>
    </w:p>
    <w:p w14:paraId="0DF7E107" w14:textId="6FAC51F8" w:rsidR="00194A56" w:rsidRPr="0045460D" w:rsidRDefault="00194A56" w:rsidP="008B1667">
      <w:pPr>
        <w:pStyle w:val="ListParagraph"/>
        <w:numPr>
          <w:ilvl w:val="0"/>
          <w:numId w:val="28"/>
        </w:numPr>
        <w:rPr>
          <w:rFonts w:cstheme="minorHAnsi"/>
          <w:sz w:val="24"/>
          <w:szCs w:val="24"/>
        </w:rPr>
      </w:pPr>
      <w:r w:rsidRPr="0045460D">
        <w:rPr>
          <w:rFonts w:cstheme="minorHAnsi"/>
          <w:sz w:val="24"/>
          <w:szCs w:val="24"/>
        </w:rPr>
        <w:t>Primary school to secondary school</w:t>
      </w:r>
    </w:p>
    <w:p w14:paraId="79807A8B" w14:textId="7606DA7E" w:rsidR="00194A56" w:rsidRPr="0045460D" w:rsidRDefault="00194A56" w:rsidP="008B1667">
      <w:pPr>
        <w:pStyle w:val="ListParagraph"/>
        <w:numPr>
          <w:ilvl w:val="0"/>
          <w:numId w:val="28"/>
        </w:numPr>
        <w:rPr>
          <w:rFonts w:cstheme="minorHAnsi"/>
          <w:sz w:val="24"/>
          <w:szCs w:val="24"/>
        </w:rPr>
      </w:pPr>
      <w:r w:rsidRPr="0045460D">
        <w:rPr>
          <w:rFonts w:cstheme="minorHAnsi"/>
          <w:sz w:val="24"/>
          <w:szCs w:val="24"/>
        </w:rPr>
        <w:t>Middle school to secondary school</w:t>
      </w:r>
    </w:p>
    <w:p w14:paraId="40AAC07C" w14:textId="34ABCF4F" w:rsidR="00194A56" w:rsidRPr="005F0F9F" w:rsidRDefault="00396F5C" w:rsidP="00194A56">
      <w:pPr>
        <w:rPr>
          <w:rFonts w:cstheme="minorHAnsi"/>
          <w:b/>
          <w:bCs/>
          <w:sz w:val="24"/>
          <w:szCs w:val="24"/>
        </w:rPr>
      </w:pPr>
      <w:r>
        <w:rPr>
          <w:rFonts w:cstheme="minorHAnsi"/>
          <w:b/>
          <w:bCs/>
          <w:sz w:val="24"/>
          <w:szCs w:val="24"/>
        </w:rPr>
        <w:br/>
      </w:r>
      <w:r w:rsidR="00194A56" w:rsidRPr="005F0F9F">
        <w:rPr>
          <w:rFonts w:cstheme="minorHAnsi"/>
          <w:b/>
          <w:bCs/>
          <w:sz w:val="24"/>
          <w:szCs w:val="24"/>
        </w:rPr>
        <w:t>20.</w:t>
      </w:r>
      <w:r w:rsidR="00194A56" w:rsidRPr="005F0F9F">
        <w:rPr>
          <w:rFonts w:cstheme="minorHAnsi"/>
          <w:b/>
          <w:bCs/>
          <w:sz w:val="24"/>
          <w:szCs w:val="24"/>
        </w:rPr>
        <w:tab/>
        <w:t xml:space="preserve">SEND tribunal </w:t>
      </w:r>
    </w:p>
    <w:p w14:paraId="71A71DE0" w14:textId="77777777" w:rsidR="00194A56" w:rsidRPr="005F0F9F" w:rsidRDefault="00194A56" w:rsidP="00194A56">
      <w:pPr>
        <w:rPr>
          <w:rFonts w:cstheme="minorHAnsi"/>
          <w:sz w:val="24"/>
          <w:szCs w:val="24"/>
        </w:rPr>
      </w:pPr>
      <w:r w:rsidRPr="005F0F9F">
        <w:rPr>
          <w:rFonts w:cstheme="minorHAnsi"/>
          <w:sz w:val="24"/>
          <w:szCs w:val="24"/>
        </w:rPr>
        <w:t>20.1.</w:t>
      </w:r>
      <w:r w:rsidRPr="005F0F9F">
        <w:rPr>
          <w:rFonts w:cstheme="minorHAnsi"/>
          <w:sz w:val="24"/>
          <w:szCs w:val="24"/>
        </w:rPr>
        <w:tab/>
        <w:t xml:space="preserve">All disagreements about an EHC plan will be attempted to be resolved as quickly as possible, without the pupil’s education suffering. </w:t>
      </w:r>
    </w:p>
    <w:p w14:paraId="3332097F" w14:textId="6FD6D36A" w:rsidR="00194A56" w:rsidRPr="005F0F9F" w:rsidRDefault="00194A56" w:rsidP="00194A56">
      <w:pPr>
        <w:rPr>
          <w:rFonts w:cstheme="minorHAnsi"/>
          <w:sz w:val="24"/>
          <w:szCs w:val="24"/>
        </w:rPr>
      </w:pPr>
      <w:r w:rsidRPr="005F0F9F">
        <w:rPr>
          <w:rFonts w:cstheme="minorHAnsi"/>
          <w:sz w:val="24"/>
          <w:szCs w:val="24"/>
        </w:rPr>
        <w:t>20.2.</w:t>
      </w:r>
      <w:r w:rsidRPr="005F0F9F">
        <w:rPr>
          <w:rFonts w:cstheme="minorHAnsi"/>
          <w:sz w:val="24"/>
          <w:szCs w:val="24"/>
        </w:rPr>
        <w:tab/>
        <w:t xml:space="preserve">In all cases, the </w:t>
      </w:r>
      <w:r w:rsidR="00692073" w:rsidRPr="005F0F9F">
        <w:rPr>
          <w:rFonts w:cstheme="minorHAnsi"/>
          <w:sz w:val="24"/>
          <w:szCs w:val="24"/>
        </w:rPr>
        <w:t xml:space="preserve">Trusts </w:t>
      </w:r>
      <w:r w:rsidRPr="005F0F9F">
        <w:rPr>
          <w:rFonts w:cstheme="minorHAnsi"/>
          <w:sz w:val="24"/>
          <w:szCs w:val="24"/>
        </w:rPr>
        <w:t xml:space="preserve">written Complaints Procedures Policy will be followed, allowing for a complaint to be considered informally at first. </w:t>
      </w:r>
    </w:p>
    <w:p w14:paraId="21A30F00" w14:textId="77777777" w:rsidR="00194A56" w:rsidRPr="005F0F9F" w:rsidRDefault="00194A56" w:rsidP="00194A56">
      <w:pPr>
        <w:rPr>
          <w:rFonts w:cstheme="minorHAnsi"/>
          <w:sz w:val="24"/>
          <w:szCs w:val="24"/>
        </w:rPr>
      </w:pPr>
      <w:r w:rsidRPr="005F0F9F">
        <w:rPr>
          <w:rFonts w:cstheme="minorHAnsi"/>
          <w:sz w:val="24"/>
          <w:szCs w:val="24"/>
        </w:rPr>
        <w:t>20.3.</w:t>
      </w:r>
      <w:r w:rsidRPr="005F0F9F">
        <w:rPr>
          <w:rFonts w:cstheme="minorHAnsi"/>
          <w:sz w:val="24"/>
          <w:szCs w:val="24"/>
        </w:rPr>
        <w:tab/>
        <w:t xml:space="preserve">Following a parent’s serious complaint or disagreement about the SEND provisions being supplied to a pupil, the school will contact the LA immediately to seek disagreement resolution advice, regardless of whether an EHC plan is in place. </w:t>
      </w:r>
    </w:p>
    <w:p w14:paraId="07833FE1" w14:textId="090F05EC" w:rsidR="00194A56" w:rsidRPr="0045460D" w:rsidRDefault="00194A56" w:rsidP="008B1667">
      <w:pPr>
        <w:pStyle w:val="ListParagraph"/>
        <w:numPr>
          <w:ilvl w:val="0"/>
          <w:numId w:val="29"/>
        </w:numPr>
        <w:rPr>
          <w:rFonts w:cstheme="minorHAnsi"/>
          <w:sz w:val="24"/>
          <w:szCs w:val="24"/>
        </w:rPr>
      </w:pPr>
      <w:r w:rsidRPr="0045460D">
        <w:rPr>
          <w:rFonts w:cstheme="minorHAnsi"/>
          <w:sz w:val="24"/>
          <w:szCs w:val="24"/>
        </w:rPr>
        <w:t xml:space="preserve">Where necessary, the headteacher will make the relevant parties aware of the disagreement resolution service. </w:t>
      </w:r>
    </w:p>
    <w:p w14:paraId="51365C26" w14:textId="3E235723" w:rsidR="00194A56" w:rsidRPr="0045460D" w:rsidRDefault="00194A56" w:rsidP="008B1667">
      <w:pPr>
        <w:pStyle w:val="ListParagraph"/>
        <w:numPr>
          <w:ilvl w:val="0"/>
          <w:numId w:val="29"/>
        </w:numPr>
        <w:rPr>
          <w:rFonts w:cstheme="minorHAnsi"/>
          <w:sz w:val="24"/>
          <w:szCs w:val="24"/>
        </w:rPr>
      </w:pPr>
      <w:r w:rsidRPr="0045460D">
        <w:rPr>
          <w:rFonts w:cstheme="minorHAnsi"/>
          <w:sz w:val="24"/>
          <w:szCs w:val="24"/>
        </w:rPr>
        <w:t>Parents are made aware that Ofsted can consider complaints relating to whole school SEND early years provision, if the problem has not been resolved informally.</w:t>
      </w:r>
      <w:r w:rsidR="00396F5C">
        <w:rPr>
          <w:rFonts w:cstheme="minorHAnsi"/>
          <w:sz w:val="24"/>
          <w:szCs w:val="24"/>
        </w:rPr>
        <w:br/>
      </w:r>
    </w:p>
    <w:p w14:paraId="2D7A0D99" w14:textId="6490C192" w:rsidR="00194A56" w:rsidRPr="005F0F9F" w:rsidRDefault="00194A56" w:rsidP="00194A56">
      <w:pPr>
        <w:rPr>
          <w:rFonts w:cstheme="minorHAnsi"/>
          <w:sz w:val="24"/>
          <w:szCs w:val="24"/>
        </w:rPr>
      </w:pPr>
      <w:r w:rsidRPr="005F0F9F">
        <w:rPr>
          <w:rFonts w:cstheme="minorHAnsi"/>
          <w:sz w:val="24"/>
          <w:szCs w:val="24"/>
        </w:rPr>
        <w:t>20.4.</w:t>
      </w:r>
      <w:r w:rsidRPr="005F0F9F">
        <w:rPr>
          <w:rFonts w:cstheme="minorHAnsi"/>
          <w:sz w:val="24"/>
          <w:szCs w:val="24"/>
        </w:rPr>
        <w:tab/>
        <w:t>The school will meet any request to attend a SEND tribunal and explain any departure from its duties and obligations under the ‘</w:t>
      </w:r>
      <w:hyperlink r:id="rId15" w:history="1">
        <w:r w:rsidRPr="005F0F9F">
          <w:rPr>
            <w:rStyle w:val="Hyperlink"/>
            <w:rFonts w:cstheme="minorHAnsi"/>
            <w:sz w:val="24"/>
            <w:szCs w:val="24"/>
          </w:rPr>
          <w:t>Special educational needs and disability code of practice: 0 to 25 years’.</w:t>
        </w:r>
      </w:hyperlink>
      <w:r w:rsidRPr="005F0F9F">
        <w:rPr>
          <w:rFonts w:cstheme="minorHAnsi"/>
          <w:sz w:val="24"/>
          <w:szCs w:val="24"/>
        </w:rPr>
        <w:t xml:space="preserve"> </w:t>
      </w:r>
    </w:p>
    <w:p w14:paraId="3E6880B9" w14:textId="77777777" w:rsidR="00194A56" w:rsidRPr="005F0F9F" w:rsidRDefault="00194A56" w:rsidP="00194A56">
      <w:pPr>
        <w:rPr>
          <w:rFonts w:cstheme="minorHAnsi"/>
          <w:sz w:val="24"/>
          <w:szCs w:val="24"/>
        </w:rPr>
      </w:pPr>
      <w:r w:rsidRPr="005F0F9F">
        <w:rPr>
          <w:rFonts w:cstheme="minorHAnsi"/>
          <w:sz w:val="24"/>
          <w:szCs w:val="24"/>
        </w:rPr>
        <w:t>20.5.</w:t>
      </w:r>
      <w:r w:rsidRPr="005F0F9F">
        <w:rPr>
          <w:rFonts w:cstheme="minorHAnsi"/>
          <w:sz w:val="24"/>
          <w:szCs w:val="24"/>
        </w:rPr>
        <w:tab/>
        <w:t>Following the use of informal resolutions, the case will be heard in front of three people, one of whom must be independent of the management and running of the school.</w:t>
      </w:r>
    </w:p>
    <w:p w14:paraId="4A1F0063" w14:textId="77777777" w:rsidR="00194A56" w:rsidRPr="005F0F9F" w:rsidRDefault="00194A56" w:rsidP="00194A56">
      <w:pPr>
        <w:rPr>
          <w:rFonts w:cstheme="minorHAnsi"/>
          <w:sz w:val="24"/>
          <w:szCs w:val="24"/>
        </w:rPr>
      </w:pPr>
      <w:r w:rsidRPr="005F0F9F">
        <w:rPr>
          <w:rFonts w:cstheme="minorHAnsi"/>
          <w:sz w:val="24"/>
          <w:szCs w:val="24"/>
        </w:rPr>
        <w:t>20.6.</w:t>
      </w:r>
      <w:r w:rsidRPr="005F0F9F">
        <w:rPr>
          <w:rFonts w:cstheme="minorHAnsi"/>
          <w:sz w:val="24"/>
          <w:szCs w:val="24"/>
        </w:rPr>
        <w:tab/>
        <w:t xml:space="preserve">If disagreements are not resolved at a local level, the case will be referred to the DfE. </w:t>
      </w:r>
    </w:p>
    <w:p w14:paraId="225EC53C" w14:textId="77777777" w:rsidR="00194A56" w:rsidRPr="005F0F9F" w:rsidRDefault="00194A56" w:rsidP="00194A56">
      <w:pPr>
        <w:rPr>
          <w:rFonts w:cstheme="minorHAnsi"/>
          <w:sz w:val="24"/>
          <w:szCs w:val="24"/>
        </w:rPr>
      </w:pPr>
      <w:r w:rsidRPr="005F0F9F">
        <w:rPr>
          <w:rFonts w:cstheme="minorHAnsi"/>
          <w:sz w:val="24"/>
          <w:szCs w:val="24"/>
        </w:rPr>
        <w:t>20.7.</w:t>
      </w:r>
      <w:r w:rsidRPr="005F0F9F">
        <w:rPr>
          <w:rFonts w:cstheme="minorHAnsi"/>
          <w:sz w:val="24"/>
          <w:szCs w:val="24"/>
        </w:rPr>
        <w:tab/>
        <w:t xml:space="preserve">The school will fully cooperate with the LA by providing any evidence or information that is relevant. </w:t>
      </w:r>
    </w:p>
    <w:p w14:paraId="28C15E86" w14:textId="77777777" w:rsidR="00194A56" w:rsidRPr="005F0F9F" w:rsidRDefault="00194A56" w:rsidP="00194A56">
      <w:pPr>
        <w:rPr>
          <w:rFonts w:cstheme="minorHAnsi"/>
          <w:sz w:val="24"/>
          <w:szCs w:val="24"/>
        </w:rPr>
      </w:pPr>
      <w:r w:rsidRPr="005F0F9F">
        <w:rPr>
          <w:rFonts w:cstheme="minorHAnsi"/>
          <w:sz w:val="24"/>
          <w:szCs w:val="24"/>
        </w:rPr>
        <w:lastRenderedPageBreak/>
        <w:t>20.8.</w:t>
      </w:r>
      <w:r w:rsidRPr="005F0F9F">
        <w:rPr>
          <w:rFonts w:cstheme="minorHAnsi"/>
          <w:sz w:val="24"/>
          <w:szCs w:val="24"/>
        </w:rPr>
        <w:tab/>
        <w:t>All staff involved in the care of the pupil will cooperate with parents to provide the pupil with the highest standard of support and education.</w:t>
      </w:r>
    </w:p>
    <w:p w14:paraId="1D53F859" w14:textId="77777777" w:rsidR="00194A56" w:rsidRPr="005F0F9F" w:rsidRDefault="00194A56" w:rsidP="00194A56">
      <w:pPr>
        <w:rPr>
          <w:rFonts w:cstheme="minorHAnsi"/>
          <w:b/>
          <w:bCs/>
          <w:sz w:val="24"/>
          <w:szCs w:val="24"/>
        </w:rPr>
      </w:pPr>
      <w:r w:rsidRPr="005F0F9F">
        <w:rPr>
          <w:rFonts w:cstheme="minorHAnsi"/>
          <w:b/>
          <w:bCs/>
          <w:sz w:val="24"/>
          <w:szCs w:val="24"/>
        </w:rPr>
        <w:t>21.</w:t>
      </w:r>
      <w:r w:rsidRPr="005F0F9F">
        <w:rPr>
          <w:rFonts w:cstheme="minorHAnsi"/>
          <w:b/>
          <w:bCs/>
          <w:sz w:val="24"/>
          <w:szCs w:val="24"/>
        </w:rPr>
        <w:tab/>
        <w:t xml:space="preserve">Supporting successful preparation for adulthood </w:t>
      </w:r>
    </w:p>
    <w:p w14:paraId="396B349E" w14:textId="55E3FFAA" w:rsidR="00194A56" w:rsidRPr="005F0F9F" w:rsidRDefault="00194A56" w:rsidP="00194A56">
      <w:pPr>
        <w:rPr>
          <w:rFonts w:cstheme="minorHAnsi"/>
          <w:sz w:val="24"/>
          <w:szCs w:val="24"/>
        </w:rPr>
      </w:pPr>
      <w:r w:rsidRPr="005F0F9F">
        <w:rPr>
          <w:rFonts w:cstheme="minorHAnsi"/>
          <w:sz w:val="24"/>
          <w:szCs w:val="24"/>
        </w:rPr>
        <w:t>21.1.</w:t>
      </w:r>
      <w:r w:rsidRPr="005F0F9F">
        <w:rPr>
          <w:rFonts w:cstheme="minorHAnsi"/>
          <w:sz w:val="24"/>
          <w:szCs w:val="24"/>
        </w:rPr>
        <w:tab/>
        <w:t xml:space="preserve">The school will ensure that </w:t>
      </w:r>
      <w:r w:rsidR="00C26300">
        <w:rPr>
          <w:rFonts w:cstheme="minorHAnsi"/>
          <w:sz w:val="24"/>
          <w:szCs w:val="24"/>
        </w:rPr>
        <w:t>pupils/students</w:t>
      </w:r>
      <w:r w:rsidRPr="005F0F9F">
        <w:rPr>
          <w:rFonts w:cstheme="minorHAnsi"/>
          <w:sz w:val="24"/>
          <w:szCs w:val="24"/>
        </w:rPr>
        <w:t xml:space="preserve"> are supported to make a smooth transition to whatever they will be doing next, e.g. moving on to higher education.</w:t>
      </w:r>
    </w:p>
    <w:p w14:paraId="60CE5369" w14:textId="1CC44644" w:rsidR="00194A56" w:rsidRPr="005F0F9F" w:rsidRDefault="00194A56" w:rsidP="00194A56">
      <w:pPr>
        <w:rPr>
          <w:rFonts w:cstheme="minorHAnsi"/>
          <w:sz w:val="24"/>
          <w:szCs w:val="24"/>
        </w:rPr>
      </w:pPr>
      <w:r w:rsidRPr="005F0F9F">
        <w:rPr>
          <w:rFonts w:cstheme="minorHAnsi"/>
          <w:sz w:val="24"/>
          <w:szCs w:val="24"/>
        </w:rPr>
        <w:t>21.2.</w:t>
      </w:r>
      <w:r w:rsidRPr="005F0F9F">
        <w:rPr>
          <w:rFonts w:cstheme="minorHAnsi"/>
          <w:sz w:val="24"/>
          <w:szCs w:val="24"/>
        </w:rPr>
        <w:tab/>
        <w:t xml:space="preserve">The school will engage with secondary schools, as necessary, to help plan for any transitions. </w:t>
      </w:r>
    </w:p>
    <w:p w14:paraId="751E3F89" w14:textId="2DC79053" w:rsidR="00194A56" w:rsidRPr="005F0F9F" w:rsidRDefault="00194A56" w:rsidP="00194A56">
      <w:pPr>
        <w:rPr>
          <w:rFonts w:cstheme="minorHAnsi"/>
          <w:sz w:val="24"/>
          <w:szCs w:val="24"/>
        </w:rPr>
      </w:pPr>
      <w:r w:rsidRPr="005F0F9F">
        <w:rPr>
          <w:rFonts w:cstheme="minorHAnsi"/>
          <w:sz w:val="24"/>
          <w:szCs w:val="24"/>
        </w:rPr>
        <w:t>21.3.</w:t>
      </w:r>
      <w:r w:rsidRPr="005F0F9F">
        <w:rPr>
          <w:rFonts w:cstheme="minorHAnsi"/>
          <w:sz w:val="24"/>
          <w:szCs w:val="24"/>
        </w:rPr>
        <w:tab/>
        <w:t xml:space="preserve">The school will transfer all relevant information about </w:t>
      </w:r>
      <w:r w:rsidR="00C26300">
        <w:rPr>
          <w:rFonts w:cstheme="minorHAnsi"/>
          <w:sz w:val="24"/>
          <w:szCs w:val="24"/>
        </w:rPr>
        <w:t>pupils/students</w:t>
      </w:r>
      <w:r w:rsidRPr="005F0F9F">
        <w:rPr>
          <w:rFonts w:cstheme="minorHAnsi"/>
          <w:sz w:val="24"/>
          <w:szCs w:val="24"/>
        </w:rPr>
        <w:t xml:space="preserve"> to any educational setting that they are transferring to. </w:t>
      </w:r>
    </w:p>
    <w:p w14:paraId="24785B50" w14:textId="140ED4BC" w:rsidR="00194A56" w:rsidRPr="005F0F9F" w:rsidRDefault="00194A56" w:rsidP="00194A56">
      <w:pPr>
        <w:rPr>
          <w:rFonts w:cstheme="minorHAnsi"/>
          <w:sz w:val="24"/>
          <w:szCs w:val="24"/>
        </w:rPr>
      </w:pPr>
      <w:r w:rsidRPr="005F0F9F">
        <w:rPr>
          <w:rFonts w:cstheme="minorHAnsi"/>
          <w:sz w:val="24"/>
          <w:szCs w:val="24"/>
        </w:rPr>
        <w:t>21.4.</w:t>
      </w:r>
      <w:r w:rsidRPr="005F0F9F">
        <w:rPr>
          <w:rFonts w:cstheme="minorHAnsi"/>
          <w:sz w:val="24"/>
          <w:szCs w:val="24"/>
        </w:rPr>
        <w:tab/>
        <w:t>If a pupil has been excluded</w:t>
      </w:r>
      <w:r w:rsidR="00D7306D">
        <w:rPr>
          <w:rFonts w:cstheme="minorHAnsi"/>
          <w:sz w:val="24"/>
          <w:szCs w:val="24"/>
        </w:rPr>
        <w:t xml:space="preserve"> (following guidance from the Local Authority exclusion process)</w:t>
      </w:r>
      <w:r w:rsidRPr="005F0F9F">
        <w:rPr>
          <w:rFonts w:cstheme="minorHAnsi"/>
          <w:sz w:val="24"/>
          <w:szCs w:val="24"/>
        </w:rPr>
        <w:t>, the school has a duty to arrange suitable, full-time education from the sixth day of a fixed period exclusion and to provide full details of any SEND provisions necessary, in accordance with the school’s Exclusion Policy.</w:t>
      </w:r>
    </w:p>
    <w:p w14:paraId="3853DF4F" w14:textId="66E2E8DD" w:rsidR="00194A56" w:rsidRPr="005F0F9F" w:rsidRDefault="00194A56" w:rsidP="00194A56">
      <w:pPr>
        <w:rPr>
          <w:rFonts w:cstheme="minorHAnsi"/>
          <w:sz w:val="24"/>
          <w:szCs w:val="24"/>
        </w:rPr>
      </w:pPr>
      <w:r w:rsidRPr="005F0F9F">
        <w:rPr>
          <w:rFonts w:cstheme="minorHAnsi"/>
          <w:sz w:val="24"/>
          <w:szCs w:val="24"/>
        </w:rPr>
        <w:t>21.5.</w:t>
      </w:r>
      <w:r w:rsidRPr="005F0F9F">
        <w:rPr>
          <w:rFonts w:cstheme="minorHAnsi"/>
          <w:sz w:val="24"/>
          <w:szCs w:val="24"/>
        </w:rPr>
        <w:tab/>
        <w:t xml:space="preserve">If it is in the best interest of the pupil, the school may commission alternative provision, in line with any EHC plans in place, for </w:t>
      </w:r>
      <w:r w:rsidR="00C26300">
        <w:rPr>
          <w:rFonts w:cstheme="minorHAnsi"/>
          <w:sz w:val="24"/>
          <w:szCs w:val="24"/>
        </w:rPr>
        <w:t>pupils/students</w:t>
      </w:r>
      <w:r w:rsidRPr="005F0F9F">
        <w:rPr>
          <w:rFonts w:cstheme="minorHAnsi"/>
          <w:sz w:val="24"/>
          <w:szCs w:val="24"/>
        </w:rPr>
        <w:t xml:space="preserve"> who face barriers to participate in mainstream education.</w:t>
      </w:r>
    </w:p>
    <w:p w14:paraId="04AAABF9" w14:textId="359FBF4B" w:rsidR="00194A56" w:rsidRPr="005F0F9F" w:rsidRDefault="00194A56" w:rsidP="00194A56">
      <w:pPr>
        <w:rPr>
          <w:rFonts w:cstheme="minorHAnsi"/>
          <w:sz w:val="24"/>
          <w:szCs w:val="24"/>
        </w:rPr>
      </w:pPr>
      <w:r w:rsidRPr="005F0F9F">
        <w:rPr>
          <w:rFonts w:cstheme="minorHAnsi"/>
          <w:sz w:val="24"/>
          <w:szCs w:val="24"/>
        </w:rPr>
        <w:t>21.6.</w:t>
      </w:r>
      <w:r w:rsidRPr="005F0F9F">
        <w:rPr>
          <w:rFonts w:cstheme="minorHAnsi"/>
          <w:sz w:val="24"/>
          <w:szCs w:val="24"/>
        </w:rPr>
        <w:tab/>
        <w:t xml:space="preserve">The school will take an active role in preparing </w:t>
      </w:r>
      <w:r w:rsidR="00C26300">
        <w:rPr>
          <w:rFonts w:cstheme="minorHAnsi"/>
          <w:sz w:val="24"/>
          <w:szCs w:val="24"/>
        </w:rPr>
        <w:t>pupils/students</w:t>
      </w:r>
      <w:r w:rsidRPr="005F0F9F">
        <w:rPr>
          <w:rFonts w:cstheme="minorHAnsi"/>
          <w:sz w:val="24"/>
          <w:szCs w:val="24"/>
        </w:rPr>
        <w:t xml:space="preserve"> with SEND for their transition into adult life, preparing them to achieve their ambitions in terms of HE, FE or employment, taking responsibility for their health, where they will live, their relationships, their finances, social integration and independence. </w:t>
      </w:r>
    </w:p>
    <w:p w14:paraId="6FCE150A" w14:textId="57702F5B" w:rsidR="00194A56" w:rsidRPr="005F0F9F" w:rsidRDefault="00396F5C" w:rsidP="00194A56">
      <w:pPr>
        <w:rPr>
          <w:rFonts w:cstheme="minorHAnsi"/>
          <w:b/>
          <w:bCs/>
          <w:sz w:val="24"/>
          <w:szCs w:val="24"/>
        </w:rPr>
      </w:pPr>
      <w:r>
        <w:rPr>
          <w:rFonts w:cstheme="minorHAnsi"/>
          <w:sz w:val="24"/>
          <w:szCs w:val="24"/>
        </w:rPr>
        <w:br/>
      </w:r>
      <w:bookmarkStart w:id="3" w:name="_GoBack"/>
      <w:bookmarkEnd w:id="3"/>
      <w:r w:rsidR="00194A56" w:rsidRPr="005F0F9F">
        <w:rPr>
          <w:rFonts w:cstheme="minorHAnsi"/>
          <w:b/>
          <w:bCs/>
          <w:sz w:val="24"/>
          <w:szCs w:val="24"/>
        </w:rPr>
        <w:t>22.</w:t>
      </w:r>
      <w:r w:rsidR="00194A56" w:rsidRPr="005F0F9F">
        <w:rPr>
          <w:rFonts w:cstheme="minorHAnsi"/>
          <w:b/>
          <w:bCs/>
          <w:sz w:val="24"/>
          <w:szCs w:val="24"/>
        </w:rPr>
        <w:tab/>
        <w:t xml:space="preserve">Data and record keeping </w:t>
      </w:r>
    </w:p>
    <w:p w14:paraId="500A08C6" w14:textId="77777777" w:rsidR="00194A56" w:rsidRPr="005F0F9F" w:rsidRDefault="00194A56" w:rsidP="00194A56">
      <w:pPr>
        <w:rPr>
          <w:rFonts w:cstheme="minorHAnsi"/>
          <w:sz w:val="24"/>
          <w:szCs w:val="24"/>
        </w:rPr>
      </w:pPr>
      <w:r w:rsidRPr="005F0F9F">
        <w:rPr>
          <w:rFonts w:cstheme="minorHAnsi"/>
          <w:sz w:val="24"/>
          <w:szCs w:val="24"/>
        </w:rPr>
        <w:t>22.1.</w:t>
      </w:r>
      <w:r w:rsidRPr="005F0F9F">
        <w:rPr>
          <w:rFonts w:cstheme="minorHAnsi"/>
          <w:sz w:val="24"/>
          <w:szCs w:val="24"/>
        </w:rPr>
        <w:tab/>
        <w:t>The school’s records will:</w:t>
      </w:r>
    </w:p>
    <w:p w14:paraId="2BFF7111" w14:textId="1769A438" w:rsidR="00194A56" w:rsidRPr="0045460D" w:rsidRDefault="00194A56" w:rsidP="008B1667">
      <w:pPr>
        <w:pStyle w:val="ListParagraph"/>
        <w:numPr>
          <w:ilvl w:val="0"/>
          <w:numId w:val="31"/>
        </w:numPr>
        <w:rPr>
          <w:rFonts w:cstheme="minorHAnsi"/>
          <w:sz w:val="24"/>
          <w:szCs w:val="24"/>
        </w:rPr>
      </w:pPr>
      <w:r w:rsidRPr="0045460D">
        <w:rPr>
          <w:rFonts w:cstheme="minorHAnsi"/>
          <w:sz w:val="24"/>
          <w:szCs w:val="24"/>
        </w:rPr>
        <w:t xml:space="preserve">Include details of SEND, outcomes, action, agreed support, teaching strategies and the involvement of specialists, as part of its standard management information system to monitor the progress, behaviour and development of all </w:t>
      </w:r>
      <w:r w:rsidR="00C26300" w:rsidRPr="0045460D">
        <w:rPr>
          <w:rFonts w:cstheme="minorHAnsi"/>
          <w:sz w:val="24"/>
          <w:szCs w:val="24"/>
        </w:rPr>
        <w:t>pupils/students</w:t>
      </w:r>
      <w:r w:rsidRPr="0045460D">
        <w:rPr>
          <w:rFonts w:cstheme="minorHAnsi"/>
          <w:sz w:val="24"/>
          <w:szCs w:val="24"/>
        </w:rPr>
        <w:t>.</w:t>
      </w:r>
    </w:p>
    <w:p w14:paraId="01A16A8D" w14:textId="01B58EAC" w:rsidR="00194A56" w:rsidRPr="0045460D" w:rsidRDefault="00194A56" w:rsidP="008B1667">
      <w:pPr>
        <w:pStyle w:val="ListParagraph"/>
        <w:numPr>
          <w:ilvl w:val="0"/>
          <w:numId w:val="31"/>
        </w:numPr>
        <w:rPr>
          <w:rFonts w:cstheme="minorHAnsi"/>
          <w:sz w:val="24"/>
          <w:szCs w:val="24"/>
        </w:rPr>
      </w:pPr>
      <w:r w:rsidRPr="0045460D">
        <w:rPr>
          <w:rFonts w:cstheme="minorHAnsi"/>
          <w:sz w:val="24"/>
          <w:szCs w:val="24"/>
        </w:rPr>
        <w:t xml:space="preserve">Maintain an accurate and up-to-date register of the provision made for </w:t>
      </w:r>
      <w:r w:rsidR="00C26300" w:rsidRPr="0045460D">
        <w:rPr>
          <w:rFonts w:cstheme="minorHAnsi"/>
          <w:sz w:val="24"/>
          <w:szCs w:val="24"/>
        </w:rPr>
        <w:t>pupils/students</w:t>
      </w:r>
      <w:r w:rsidRPr="0045460D">
        <w:rPr>
          <w:rFonts w:cstheme="minorHAnsi"/>
          <w:sz w:val="24"/>
          <w:szCs w:val="24"/>
        </w:rPr>
        <w:t xml:space="preserve"> with SEND.</w:t>
      </w:r>
    </w:p>
    <w:p w14:paraId="288160BE" w14:textId="2145B22A" w:rsidR="00194A56" w:rsidRPr="0045460D" w:rsidRDefault="00194A56" w:rsidP="008B1667">
      <w:pPr>
        <w:pStyle w:val="ListParagraph"/>
        <w:numPr>
          <w:ilvl w:val="0"/>
          <w:numId w:val="31"/>
        </w:numPr>
        <w:rPr>
          <w:rFonts w:cstheme="minorHAnsi"/>
          <w:sz w:val="24"/>
          <w:szCs w:val="24"/>
        </w:rPr>
      </w:pPr>
      <w:r w:rsidRPr="0045460D">
        <w:rPr>
          <w:rFonts w:cstheme="minorHAnsi"/>
          <w:sz w:val="24"/>
          <w:szCs w:val="24"/>
        </w:rPr>
        <w:t>Show all the provisions the school makes which is different or additional to that offered through the school curriculum on a provision map.</w:t>
      </w:r>
    </w:p>
    <w:p w14:paraId="06691160" w14:textId="77777777" w:rsidR="00194A56" w:rsidRPr="005F0F9F" w:rsidRDefault="00194A56" w:rsidP="00194A56">
      <w:pPr>
        <w:rPr>
          <w:rFonts w:cstheme="minorHAnsi"/>
          <w:sz w:val="24"/>
          <w:szCs w:val="24"/>
        </w:rPr>
      </w:pPr>
      <w:r w:rsidRPr="005F0F9F">
        <w:rPr>
          <w:rFonts w:cstheme="minorHAnsi"/>
          <w:sz w:val="24"/>
          <w:szCs w:val="24"/>
        </w:rPr>
        <w:t>22.2.</w:t>
      </w:r>
      <w:r w:rsidRPr="005F0F9F">
        <w:rPr>
          <w:rFonts w:cstheme="minorHAnsi"/>
          <w:sz w:val="24"/>
          <w:szCs w:val="24"/>
        </w:rPr>
        <w:tab/>
        <w:t xml:space="preserve">The school keeps data on the levels and types of need within the school and makes this available to the LA. </w:t>
      </w:r>
    </w:p>
    <w:p w14:paraId="07CC3F45" w14:textId="6A87DF70" w:rsidR="00194A56" w:rsidRPr="005F0F9F" w:rsidRDefault="00194A56" w:rsidP="00194A56">
      <w:pPr>
        <w:rPr>
          <w:rFonts w:cstheme="minorHAnsi"/>
          <w:sz w:val="24"/>
          <w:szCs w:val="24"/>
        </w:rPr>
      </w:pPr>
      <w:r w:rsidRPr="005F0F9F">
        <w:rPr>
          <w:rFonts w:cstheme="minorHAnsi"/>
          <w:sz w:val="24"/>
          <w:szCs w:val="24"/>
        </w:rPr>
        <w:t>22.3.</w:t>
      </w:r>
      <w:r w:rsidRPr="005F0F9F">
        <w:rPr>
          <w:rFonts w:cstheme="minorHAnsi"/>
          <w:sz w:val="24"/>
          <w:szCs w:val="24"/>
        </w:rPr>
        <w:tab/>
        <w:t xml:space="preserve">The SEND information report will be prepared by the </w:t>
      </w:r>
      <w:r w:rsidR="00692073" w:rsidRPr="005F0F9F">
        <w:rPr>
          <w:rFonts w:cstheme="minorHAnsi"/>
          <w:sz w:val="24"/>
          <w:szCs w:val="24"/>
        </w:rPr>
        <w:t xml:space="preserve">local </w:t>
      </w:r>
      <w:r w:rsidRPr="005F0F9F">
        <w:rPr>
          <w:rFonts w:cstheme="minorHAnsi"/>
          <w:sz w:val="24"/>
          <w:szCs w:val="24"/>
        </w:rPr>
        <w:t xml:space="preserve">governing board, and will be published on the school website; it will include all the information outlined in paragraphs 6.79 and 6.83 of the ‘Special educational needs and disabilities code of practice: 0 to 25 </w:t>
      </w:r>
      <w:proofErr w:type="gramStart"/>
      <w:r w:rsidRPr="005F0F9F">
        <w:rPr>
          <w:rFonts w:cstheme="minorHAnsi"/>
          <w:sz w:val="24"/>
          <w:szCs w:val="24"/>
        </w:rPr>
        <w:t>years’</w:t>
      </w:r>
      <w:proofErr w:type="gramEnd"/>
      <w:r w:rsidRPr="005F0F9F">
        <w:rPr>
          <w:rFonts w:cstheme="minorHAnsi"/>
          <w:sz w:val="24"/>
          <w:szCs w:val="24"/>
        </w:rPr>
        <w:t xml:space="preserve">. </w:t>
      </w:r>
      <w:r w:rsidR="00692073" w:rsidRPr="005F0F9F">
        <w:rPr>
          <w:rFonts w:cstheme="minorHAnsi"/>
          <w:sz w:val="24"/>
          <w:szCs w:val="24"/>
        </w:rPr>
        <w:t xml:space="preserve">It will also follow the LA best practice guidelines January 2021 </w:t>
      </w:r>
      <w:r w:rsidR="00692073" w:rsidRPr="005F0F9F">
        <w:rPr>
          <w:rFonts w:cstheme="minorHAnsi"/>
          <w:b/>
          <w:bCs/>
          <w:sz w:val="24"/>
          <w:szCs w:val="24"/>
        </w:rPr>
        <w:t>see Appendix 1</w:t>
      </w:r>
    </w:p>
    <w:p w14:paraId="41A3FC6A" w14:textId="1803E739" w:rsidR="00194A56" w:rsidRPr="005F0F9F" w:rsidRDefault="00194A56" w:rsidP="00194A56">
      <w:pPr>
        <w:rPr>
          <w:rFonts w:cstheme="minorHAnsi"/>
          <w:sz w:val="24"/>
          <w:szCs w:val="24"/>
        </w:rPr>
      </w:pPr>
      <w:r w:rsidRPr="005F0F9F">
        <w:rPr>
          <w:rFonts w:cstheme="minorHAnsi"/>
          <w:sz w:val="24"/>
          <w:szCs w:val="24"/>
        </w:rPr>
        <w:t>22.4.</w:t>
      </w:r>
      <w:r w:rsidRPr="005F0F9F">
        <w:rPr>
          <w:rFonts w:cstheme="minorHAnsi"/>
          <w:sz w:val="24"/>
          <w:szCs w:val="24"/>
        </w:rPr>
        <w:tab/>
        <w:t xml:space="preserve">All information will be kept in accordance with the </w:t>
      </w:r>
      <w:r w:rsidR="00692073" w:rsidRPr="005F0F9F">
        <w:rPr>
          <w:rFonts w:cstheme="minorHAnsi"/>
          <w:sz w:val="24"/>
          <w:szCs w:val="24"/>
        </w:rPr>
        <w:t>Trust Data Retention Policy</w:t>
      </w:r>
      <w:r w:rsidRPr="005F0F9F">
        <w:rPr>
          <w:rFonts w:cstheme="minorHAnsi"/>
          <w:sz w:val="24"/>
          <w:szCs w:val="24"/>
        </w:rPr>
        <w:t xml:space="preserve"> and Data Protection Policy. </w:t>
      </w:r>
    </w:p>
    <w:p w14:paraId="4B17557F" w14:textId="77777777" w:rsidR="00194A56" w:rsidRPr="005F0F9F" w:rsidRDefault="00194A56" w:rsidP="00194A56">
      <w:pPr>
        <w:rPr>
          <w:rFonts w:cstheme="minorHAnsi"/>
          <w:b/>
          <w:bCs/>
          <w:sz w:val="24"/>
          <w:szCs w:val="24"/>
        </w:rPr>
      </w:pPr>
      <w:r w:rsidRPr="005F0F9F">
        <w:rPr>
          <w:rFonts w:cstheme="minorHAnsi"/>
          <w:b/>
          <w:bCs/>
          <w:sz w:val="24"/>
          <w:szCs w:val="24"/>
        </w:rPr>
        <w:lastRenderedPageBreak/>
        <w:t>23.</w:t>
      </w:r>
      <w:r w:rsidRPr="005F0F9F">
        <w:rPr>
          <w:rFonts w:cstheme="minorHAnsi"/>
          <w:b/>
          <w:bCs/>
          <w:sz w:val="24"/>
          <w:szCs w:val="24"/>
        </w:rPr>
        <w:tab/>
        <w:t xml:space="preserve">Confidentiality </w:t>
      </w:r>
    </w:p>
    <w:p w14:paraId="5937C958" w14:textId="77777777" w:rsidR="00194A56" w:rsidRPr="005F0F9F" w:rsidRDefault="00194A56" w:rsidP="00194A56">
      <w:pPr>
        <w:rPr>
          <w:rFonts w:cstheme="minorHAnsi"/>
          <w:sz w:val="24"/>
          <w:szCs w:val="24"/>
        </w:rPr>
      </w:pPr>
      <w:r w:rsidRPr="005F0F9F">
        <w:rPr>
          <w:rFonts w:cstheme="minorHAnsi"/>
          <w:sz w:val="24"/>
          <w:szCs w:val="24"/>
        </w:rPr>
        <w:t>23.1.</w:t>
      </w:r>
      <w:r w:rsidRPr="005F0F9F">
        <w:rPr>
          <w:rFonts w:cstheme="minorHAnsi"/>
          <w:sz w:val="24"/>
          <w:szCs w:val="24"/>
        </w:rPr>
        <w:tab/>
        <w:t>The school will not disclose any EHC plan without the consent of the pupil’s parents, except for disclosure:</w:t>
      </w:r>
    </w:p>
    <w:p w14:paraId="4C341780" w14:textId="2323A55B" w:rsidR="00194A56" w:rsidRPr="0045460D" w:rsidRDefault="00194A56" w:rsidP="008B1667">
      <w:pPr>
        <w:pStyle w:val="ListParagraph"/>
        <w:numPr>
          <w:ilvl w:val="0"/>
          <w:numId w:val="32"/>
        </w:numPr>
        <w:rPr>
          <w:rFonts w:cstheme="minorHAnsi"/>
          <w:sz w:val="24"/>
          <w:szCs w:val="24"/>
        </w:rPr>
      </w:pPr>
      <w:r w:rsidRPr="0045460D">
        <w:rPr>
          <w:rFonts w:cstheme="minorHAnsi"/>
          <w:sz w:val="24"/>
          <w:szCs w:val="24"/>
        </w:rPr>
        <w:t xml:space="preserve">To a SEND tribunal when parents appeal, and to the Secretary of State under the Education Act 1996. </w:t>
      </w:r>
    </w:p>
    <w:p w14:paraId="05765DE0" w14:textId="7BEB7938" w:rsidR="00194A56" w:rsidRPr="0045460D" w:rsidRDefault="00194A56" w:rsidP="008B1667">
      <w:pPr>
        <w:pStyle w:val="ListParagraph"/>
        <w:numPr>
          <w:ilvl w:val="0"/>
          <w:numId w:val="32"/>
        </w:numPr>
        <w:rPr>
          <w:rFonts w:cstheme="minorHAnsi"/>
          <w:sz w:val="24"/>
          <w:szCs w:val="24"/>
        </w:rPr>
      </w:pPr>
      <w:r w:rsidRPr="0045460D">
        <w:rPr>
          <w:rFonts w:cstheme="minorHAnsi"/>
          <w:sz w:val="24"/>
          <w:szCs w:val="24"/>
        </w:rPr>
        <w:t>On the order of any court for any criminal proceedings.</w:t>
      </w:r>
    </w:p>
    <w:p w14:paraId="28FBFBB8" w14:textId="4043AB8F" w:rsidR="00194A56" w:rsidRPr="0045460D" w:rsidRDefault="00194A56" w:rsidP="008B1667">
      <w:pPr>
        <w:pStyle w:val="ListParagraph"/>
        <w:numPr>
          <w:ilvl w:val="0"/>
          <w:numId w:val="32"/>
        </w:numPr>
        <w:rPr>
          <w:rFonts w:cstheme="minorHAnsi"/>
          <w:sz w:val="24"/>
          <w:szCs w:val="24"/>
        </w:rPr>
      </w:pPr>
      <w:r w:rsidRPr="0045460D">
        <w:rPr>
          <w:rFonts w:cstheme="minorHAnsi"/>
          <w:sz w:val="24"/>
          <w:szCs w:val="24"/>
        </w:rPr>
        <w:t xml:space="preserve">For the purposes of investigations of maladministration under the Local Government Act 1974. </w:t>
      </w:r>
    </w:p>
    <w:p w14:paraId="65F49529" w14:textId="574D09A9" w:rsidR="00194A56" w:rsidRPr="0045460D" w:rsidRDefault="00194A56" w:rsidP="008B1667">
      <w:pPr>
        <w:pStyle w:val="ListParagraph"/>
        <w:numPr>
          <w:ilvl w:val="0"/>
          <w:numId w:val="32"/>
        </w:numPr>
        <w:rPr>
          <w:rFonts w:cstheme="minorHAnsi"/>
          <w:sz w:val="24"/>
          <w:szCs w:val="24"/>
        </w:rPr>
      </w:pPr>
      <w:r w:rsidRPr="0045460D">
        <w:rPr>
          <w:rFonts w:cstheme="minorHAnsi"/>
          <w:sz w:val="24"/>
          <w:szCs w:val="24"/>
        </w:rPr>
        <w:t>To enable any authority to perform duties arising from the Disabled Persons (Services, Consultation and Representation) Act 1986, or from the Children Act 1989 relating to safeguarding and promoting the welfare of children.</w:t>
      </w:r>
    </w:p>
    <w:p w14:paraId="730B457F" w14:textId="76FB20F1" w:rsidR="00194A56" w:rsidRPr="0045460D" w:rsidRDefault="00194A56" w:rsidP="008B1667">
      <w:pPr>
        <w:pStyle w:val="ListParagraph"/>
        <w:numPr>
          <w:ilvl w:val="0"/>
          <w:numId w:val="32"/>
        </w:numPr>
        <w:rPr>
          <w:rFonts w:cstheme="minorHAnsi"/>
          <w:sz w:val="24"/>
          <w:szCs w:val="24"/>
        </w:rPr>
      </w:pPr>
      <w:r w:rsidRPr="0045460D">
        <w:rPr>
          <w:rFonts w:cstheme="minorHAnsi"/>
          <w:sz w:val="24"/>
          <w:szCs w:val="24"/>
        </w:rPr>
        <w:t>To Ofsted inspection teams as part of their inspections of schools and LAs.</w:t>
      </w:r>
    </w:p>
    <w:p w14:paraId="1275FFCB" w14:textId="7660B47A" w:rsidR="00194A56" w:rsidRPr="0045460D" w:rsidRDefault="00194A56" w:rsidP="008B1667">
      <w:pPr>
        <w:pStyle w:val="ListParagraph"/>
        <w:numPr>
          <w:ilvl w:val="0"/>
          <w:numId w:val="32"/>
        </w:numPr>
        <w:rPr>
          <w:rFonts w:cstheme="minorHAnsi"/>
          <w:sz w:val="24"/>
          <w:szCs w:val="24"/>
        </w:rPr>
      </w:pPr>
      <w:r w:rsidRPr="0045460D">
        <w:rPr>
          <w:rFonts w:cstheme="minorHAnsi"/>
          <w:sz w:val="24"/>
          <w:szCs w:val="24"/>
        </w:rPr>
        <w:t>To any person in connection with the pupil’s application for students with disabilities allowance in advance of taking up a place in HE.</w:t>
      </w:r>
    </w:p>
    <w:p w14:paraId="53E2BC87" w14:textId="220C7A9A" w:rsidR="00194A56" w:rsidRPr="0045460D" w:rsidRDefault="00194A56" w:rsidP="008B1667">
      <w:pPr>
        <w:pStyle w:val="ListParagraph"/>
        <w:numPr>
          <w:ilvl w:val="0"/>
          <w:numId w:val="32"/>
        </w:numPr>
        <w:rPr>
          <w:rFonts w:cstheme="minorHAnsi"/>
          <w:sz w:val="24"/>
          <w:szCs w:val="24"/>
        </w:rPr>
      </w:pPr>
      <w:r w:rsidRPr="0045460D">
        <w:rPr>
          <w:rFonts w:cstheme="minorHAnsi"/>
          <w:sz w:val="24"/>
          <w:szCs w:val="24"/>
        </w:rPr>
        <w:t>To the headteacher (or equivalent position) of the setting at which the pupil is intending to start their next phase of education.</w:t>
      </w:r>
    </w:p>
    <w:p w14:paraId="3C676035" w14:textId="77777777" w:rsidR="00194A56" w:rsidRPr="005F0F9F" w:rsidRDefault="00194A56" w:rsidP="00194A56">
      <w:pPr>
        <w:rPr>
          <w:rFonts w:cstheme="minorHAnsi"/>
          <w:sz w:val="24"/>
          <w:szCs w:val="24"/>
        </w:rPr>
      </w:pPr>
      <w:r w:rsidRPr="005F0F9F">
        <w:rPr>
          <w:rFonts w:cstheme="minorHAnsi"/>
          <w:sz w:val="24"/>
          <w:szCs w:val="24"/>
        </w:rPr>
        <w:t>23.2.</w:t>
      </w:r>
      <w:r w:rsidRPr="005F0F9F">
        <w:rPr>
          <w:rFonts w:cstheme="minorHAnsi"/>
          <w:sz w:val="24"/>
          <w:szCs w:val="24"/>
        </w:rPr>
        <w:tab/>
        <w:t xml:space="preserve">The school will adhere to the Pupil Confidentiality Policy at all times. </w:t>
      </w:r>
    </w:p>
    <w:p w14:paraId="64E2B0EF" w14:textId="77777777" w:rsidR="00194A56" w:rsidRPr="005F0F9F" w:rsidRDefault="00194A56" w:rsidP="00194A56">
      <w:pPr>
        <w:rPr>
          <w:rFonts w:cstheme="minorHAnsi"/>
          <w:b/>
          <w:bCs/>
          <w:sz w:val="24"/>
          <w:szCs w:val="24"/>
        </w:rPr>
      </w:pPr>
      <w:r w:rsidRPr="005F0F9F">
        <w:rPr>
          <w:rFonts w:cstheme="minorHAnsi"/>
          <w:b/>
          <w:bCs/>
          <w:sz w:val="24"/>
          <w:szCs w:val="24"/>
        </w:rPr>
        <w:t>24.</w:t>
      </w:r>
      <w:r w:rsidRPr="005F0F9F">
        <w:rPr>
          <w:rFonts w:cstheme="minorHAnsi"/>
          <w:b/>
          <w:bCs/>
          <w:sz w:val="24"/>
          <w:szCs w:val="24"/>
        </w:rPr>
        <w:tab/>
        <w:t xml:space="preserve">Resolving disagreements </w:t>
      </w:r>
    </w:p>
    <w:p w14:paraId="67AABF4D" w14:textId="28F59BD6" w:rsidR="00194A56" w:rsidRPr="005F0F9F" w:rsidRDefault="00194A56" w:rsidP="00194A56">
      <w:pPr>
        <w:rPr>
          <w:rFonts w:cstheme="minorHAnsi"/>
          <w:sz w:val="24"/>
          <w:szCs w:val="24"/>
        </w:rPr>
      </w:pPr>
      <w:r w:rsidRPr="005F0F9F">
        <w:rPr>
          <w:rFonts w:cstheme="minorHAnsi"/>
          <w:sz w:val="24"/>
          <w:szCs w:val="24"/>
        </w:rPr>
        <w:t>24.1.</w:t>
      </w:r>
      <w:r w:rsidRPr="005F0F9F">
        <w:rPr>
          <w:rFonts w:cstheme="minorHAnsi"/>
          <w:sz w:val="24"/>
          <w:szCs w:val="24"/>
        </w:rPr>
        <w:tab/>
        <w:t xml:space="preserve">The school is committed to resolving disagreements between </w:t>
      </w:r>
      <w:r w:rsidR="00C26300">
        <w:rPr>
          <w:rFonts w:cstheme="minorHAnsi"/>
          <w:sz w:val="24"/>
          <w:szCs w:val="24"/>
        </w:rPr>
        <w:t>pupils/students</w:t>
      </w:r>
      <w:r w:rsidRPr="005F0F9F">
        <w:rPr>
          <w:rFonts w:cstheme="minorHAnsi"/>
          <w:sz w:val="24"/>
          <w:szCs w:val="24"/>
        </w:rPr>
        <w:t xml:space="preserve"> and the school. </w:t>
      </w:r>
    </w:p>
    <w:p w14:paraId="1C79DE31" w14:textId="77777777" w:rsidR="00194A56" w:rsidRPr="005F0F9F" w:rsidRDefault="00194A56" w:rsidP="00194A56">
      <w:pPr>
        <w:rPr>
          <w:rFonts w:cstheme="minorHAnsi"/>
          <w:sz w:val="24"/>
          <w:szCs w:val="24"/>
        </w:rPr>
      </w:pPr>
      <w:r w:rsidRPr="005F0F9F">
        <w:rPr>
          <w:rFonts w:cstheme="minorHAnsi"/>
          <w:sz w:val="24"/>
          <w:szCs w:val="24"/>
        </w:rPr>
        <w:t>24.2.</w:t>
      </w:r>
      <w:r w:rsidRPr="005F0F9F">
        <w:rPr>
          <w:rFonts w:cstheme="minorHAnsi"/>
          <w:sz w:val="24"/>
          <w:szCs w:val="24"/>
        </w:rPr>
        <w:tab/>
        <w:t>In carrying out of duties, the school:</w:t>
      </w:r>
    </w:p>
    <w:p w14:paraId="0A4DC2E3" w14:textId="5B30BCFE" w:rsidR="00194A56" w:rsidRPr="0045460D" w:rsidRDefault="00194A56" w:rsidP="008B1667">
      <w:pPr>
        <w:pStyle w:val="ListParagraph"/>
        <w:numPr>
          <w:ilvl w:val="0"/>
          <w:numId w:val="33"/>
        </w:numPr>
        <w:rPr>
          <w:rFonts w:cstheme="minorHAnsi"/>
          <w:sz w:val="24"/>
          <w:szCs w:val="24"/>
        </w:rPr>
      </w:pPr>
      <w:r w:rsidRPr="0045460D">
        <w:rPr>
          <w:rFonts w:cstheme="minorHAnsi"/>
          <w:sz w:val="24"/>
          <w:szCs w:val="24"/>
        </w:rPr>
        <w:t xml:space="preserve">Supports early resolution of disagreements at the local level. </w:t>
      </w:r>
    </w:p>
    <w:p w14:paraId="643A4412" w14:textId="26A0C3B1" w:rsidR="00194A56" w:rsidRPr="0045460D" w:rsidRDefault="00194A56" w:rsidP="008B1667">
      <w:pPr>
        <w:pStyle w:val="ListParagraph"/>
        <w:numPr>
          <w:ilvl w:val="0"/>
          <w:numId w:val="33"/>
        </w:numPr>
        <w:rPr>
          <w:rFonts w:cstheme="minorHAnsi"/>
          <w:sz w:val="24"/>
          <w:szCs w:val="24"/>
        </w:rPr>
      </w:pPr>
      <w:r w:rsidRPr="0045460D">
        <w:rPr>
          <w:rFonts w:cstheme="minorHAnsi"/>
          <w:sz w:val="24"/>
          <w:szCs w:val="24"/>
        </w:rPr>
        <w:t>Explains the independent disagreement resolution arrangements in our Complaints Procedures Policy, which is available for disagreements across special educational provision, and health and care provision in relation to EHC plans and tribunals.</w:t>
      </w:r>
    </w:p>
    <w:p w14:paraId="2A525CED" w14:textId="77777777" w:rsidR="00194A56" w:rsidRPr="005F0F9F" w:rsidRDefault="00194A56" w:rsidP="00194A56">
      <w:pPr>
        <w:rPr>
          <w:rFonts w:cstheme="minorHAnsi"/>
          <w:sz w:val="24"/>
          <w:szCs w:val="24"/>
        </w:rPr>
      </w:pPr>
      <w:r w:rsidRPr="005F0F9F">
        <w:rPr>
          <w:rFonts w:cstheme="minorHAnsi"/>
          <w:sz w:val="24"/>
          <w:szCs w:val="24"/>
        </w:rPr>
        <w:t>24.3.</w:t>
      </w:r>
      <w:r w:rsidRPr="005F0F9F">
        <w:rPr>
          <w:rFonts w:cstheme="minorHAnsi"/>
          <w:sz w:val="24"/>
          <w:szCs w:val="24"/>
        </w:rPr>
        <w:tab/>
        <w:t xml:space="preserve">The school’s Complaints Procedures Policy will be published on the school website; additionally, the school will publish details regarding how complaints from parents of children with SEND will be handled. </w:t>
      </w:r>
    </w:p>
    <w:p w14:paraId="34C3C9A3" w14:textId="77777777" w:rsidR="00194A56" w:rsidRPr="005F0F9F" w:rsidRDefault="00194A56" w:rsidP="00194A56">
      <w:pPr>
        <w:rPr>
          <w:rFonts w:cstheme="minorHAnsi"/>
          <w:b/>
          <w:bCs/>
          <w:sz w:val="24"/>
          <w:szCs w:val="24"/>
        </w:rPr>
      </w:pPr>
      <w:r w:rsidRPr="005F0F9F">
        <w:rPr>
          <w:rFonts w:cstheme="minorHAnsi"/>
          <w:b/>
          <w:bCs/>
          <w:sz w:val="24"/>
          <w:szCs w:val="24"/>
        </w:rPr>
        <w:t>25.</w:t>
      </w:r>
      <w:r w:rsidRPr="005F0F9F">
        <w:rPr>
          <w:rFonts w:cstheme="minorHAnsi"/>
          <w:b/>
          <w:bCs/>
          <w:sz w:val="24"/>
          <w:szCs w:val="24"/>
        </w:rPr>
        <w:tab/>
        <w:t xml:space="preserve">Publishing information </w:t>
      </w:r>
    </w:p>
    <w:p w14:paraId="561B4E60" w14:textId="77777777" w:rsidR="00194A56" w:rsidRPr="005F0F9F" w:rsidRDefault="00194A56" w:rsidP="00194A56">
      <w:pPr>
        <w:rPr>
          <w:rFonts w:cstheme="minorHAnsi"/>
          <w:sz w:val="24"/>
          <w:szCs w:val="24"/>
        </w:rPr>
      </w:pPr>
      <w:r w:rsidRPr="005F0F9F">
        <w:rPr>
          <w:rFonts w:cstheme="minorHAnsi"/>
          <w:sz w:val="24"/>
          <w:szCs w:val="24"/>
        </w:rPr>
        <w:t>25.1.</w:t>
      </w:r>
      <w:r w:rsidRPr="005F0F9F">
        <w:rPr>
          <w:rFonts w:cstheme="minorHAnsi"/>
          <w:sz w:val="24"/>
          <w:szCs w:val="24"/>
        </w:rPr>
        <w:tab/>
        <w:t xml:space="preserve">The school will publish information on the school website about the implementation of this policy. </w:t>
      </w:r>
    </w:p>
    <w:p w14:paraId="709AA2BF" w14:textId="3BAD9347" w:rsidR="00194A56" w:rsidRPr="005F0F9F" w:rsidRDefault="00194A56" w:rsidP="00194A56">
      <w:pPr>
        <w:rPr>
          <w:rFonts w:cstheme="minorHAnsi"/>
          <w:sz w:val="24"/>
          <w:szCs w:val="24"/>
        </w:rPr>
      </w:pPr>
      <w:r w:rsidRPr="005F0F9F">
        <w:rPr>
          <w:rFonts w:cstheme="minorHAnsi"/>
          <w:sz w:val="24"/>
          <w:szCs w:val="24"/>
        </w:rPr>
        <w:t>25.2.</w:t>
      </w:r>
      <w:r w:rsidRPr="005F0F9F">
        <w:rPr>
          <w:rFonts w:cstheme="minorHAnsi"/>
          <w:sz w:val="24"/>
          <w:szCs w:val="24"/>
        </w:rPr>
        <w:tab/>
        <w:t xml:space="preserve">The </w:t>
      </w:r>
      <w:r w:rsidR="00692073" w:rsidRPr="005F0F9F">
        <w:rPr>
          <w:rFonts w:cstheme="minorHAnsi"/>
          <w:sz w:val="24"/>
          <w:szCs w:val="24"/>
        </w:rPr>
        <w:t xml:space="preserve">local </w:t>
      </w:r>
      <w:r w:rsidRPr="005F0F9F">
        <w:rPr>
          <w:rFonts w:cstheme="minorHAnsi"/>
          <w:sz w:val="24"/>
          <w:szCs w:val="24"/>
        </w:rPr>
        <w:t xml:space="preserve">governing board will publish details of the SEND information report on the school website. </w:t>
      </w:r>
    </w:p>
    <w:p w14:paraId="1A8D065F" w14:textId="0A7E9459" w:rsidR="005F0F9F" w:rsidRPr="005F0F9F" w:rsidRDefault="00194A56" w:rsidP="005F0F9F">
      <w:pPr>
        <w:rPr>
          <w:rFonts w:cstheme="minorHAnsi"/>
          <w:sz w:val="24"/>
          <w:szCs w:val="24"/>
        </w:rPr>
      </w:pPr>
      <w:r w:rsidRPr="005F0F9F">
        <w:rPr>
          <w:rFonts w:cstheme="minorHAnsi"/>
          <w:sz w:val="24"/>
          <w:szCs w:val="24"/>
        </w:rPr>
        <w:t>25.3.</w:t>
      </w:r>
      <w:r w:rsidRPr="005F0F9F">
        <w:rPr>
          <w:rFonts w:cstheme="minorHAnsi"/>
          <w:sz w:val="24"/>
          <w:szCs w:val="24"/>
        </w:rPr>
        <w:tab/>
        <w:t>The information published will be updated annually and any changes to the information occurring during the year will be updated as soon as possible.</w:t>
      </w:r>
    </w:p>
    <w:p w14:paraId="15E85E2A" w14:textId="77777777" w:rsidR="00194A56" w:rsidRPr="005F0F9F" w:rsidRDefault="00194A56" w:rsidP="00194A56">
      <w:pPr>
        <w:rPr>
          <w:rFonts w:cstheme="minorHAnsi"/>
          <w:b/>
          <w:bCs/>
          <w:sz w:val="24"/>
          <w:szCs w:val="24"/>
        </w:rPr>
      </w:pPr>
      <w:r w:rsidRPr="005F0F9F">
        <w:rPr>
          <w:rFonts w:cstheme="minorHAnsi"/>
          <w:b/>
          <w:bCs/>
          <w:sz w:val="24"/>
          <w:szCs w:val="24"/>
        </w:rPr>
        <w:t>26.</w:t>
      </w:r>
      <w:r w:rsidRPr="005F0F9F">
        <w:rPr>
          <w:rFonts w:cstheme="minorHAnsi"/>
          <w:b/>
          <w:bCs/>
          <w:sz w:val="24"/>
          <w:szCs w:val="24"/>
        </w:rPr>
        <w:tab/>
        <w:t xml:space="preserve">Monitoring and review </w:t>
      </w:r>
    </w:p>
    <w:p w14:paraId="0E711CA5" w14:textId="68CA2EA6" w:rsidR="00194A56" w:rsidRPr="005F0F9F" w:rsidRDefault="00194A56" w:rsidP="00194A56">
      <w:pPr>
        <w:rPr>
          <w:rFonts w:cstheme="minorHAnsi"/>
          <w:sz w:val="24"/>
          <w:szCs w:val="24"/>
        </w:rPr>
      </w:pPr>
      <w:r w:rsidRPr="005F0F9F">
        <w:rPr>
          <w:rFonts w:cstheme="minorHAnsi"/>
          <w:sz w:val="24"/>
          <w:szCs w:val="24"/>
        </w:rPr>
        <w:lastRenderedPageBreak/>
        <w:t>26.1.</w:t>
      </w:r>
      <w:r w:rsidRPr="005F0F9F">
        <w:rPr>
          <w:rFonts w:cstheme="minorHAnsi"/>
          <w:sz w:val="24"/>
          <w:szCs w:val="24"/>
        </w:rPr>
        <w:tab/>
        <w:t xml:space="preserve">The policy is reviewed on </w:t>
      </w:r>
      <w:r w:rsidR="00695744" w:rsidRPr="005F0F9F">
        <w:rPr>
          <w:rFonts w:cstheme="minorHAnsi"/>
          <w:sz w:val="24"/>
          <w:szCs w:val="24"/>
        </w:rPr>
        <w:t>every 3 years by the Trust Board</w:t>
      </w:r>
      <w:r w:rsidRPr="005F0F9F">
        <w:rPr>
          <w:rFonts w:cstheme="minorHAnsi"/>
          <w:sz w:val="24"/>
          <w:szCs w:val="24"/>
        </w:rPr>
        <w:t xml:space="preserve">; any changes made to this policy will be communicated to all members of staff, parents of </w:t>
      </w:r>
      <w:r w:rsidR="00C26300">
        <w:rPr>
          <w:rFonts w:cstheme="minorHAnsi"/>
          <w:sz w:val="24"/>
          <w:szCs w:val="24"/>
        </w:rPr>
        <w:t>pupils/students</w:t>
      </w:r>
      <w:r w:rsidRPr="005F0F9F">
        <w:rPr>
          <w:rFonts w:cstheme="minorHAnsi"/>
          <w:sz w:val="24"/>
          <w:szCs w:val="24"/>
        </w:rPr>
        <w:t xml:space="preserve"> with SEND, and relevant stakeholders.</w:t>
      </w:r>
    </w:p>
    <w:p w14:paraId="547CC3DC" w14:textId="02949E64" w:rsidR="003C6D43" w:rsidRPr="005F0F9F" w:rsidRDefault="00194A56" w:rsidP="00194A56">
      <w:pPr>
        <w:rPr>
          <w:rFonts w:cstheme="minorHAnsi"/>
          <w:sz w:val="24"/>
          <w:szCs w:val="24"/>
        </w:rPr>
      </w:pPr>
      <w:r w:rsidRPr="005F0F9F">
        <w:rPr>
          <w:rFonts w:cstheme="minorHAnsi"/>
          <w:sz w:val="24"/>
          <w:szCs w:val="24"/>
        </w:rPr>
        <w:t>26.2.</w:t>
      </w:r>
      <w:r w:rsidRPr="005F0F9F">
        <w:rPr>
          <w:rFonts w:cstheme="minorHAnsi"/>
          <w:sz w:val="24"/>
          <w:szCs w:val="24"/>
        </w:rPr>
        <w:tab/>
        <w:t>All members of staff are required to familiarise themselves with this policy as part of their induction programme.</w:t>
      </w:r>
    </w:p>
    <w:p w14:paraId="44447F3A" w14:textId="12D1B794" w:rsidR="00695744" w:rsidRPr="005F0F9F" w:rsidRDefault="00695744" w:rsidP="00194A56">
      <w:pPr>
        <w:rPr>
          <w:rFonts w:cstheme="minorHAnsi"/>
          <w:sz w:val="24"/>
          <w:szCs w:val="24"/>
        </w:rPr>
      </w:pPr>
    </w:p>
    <w:p w14:paraId="3DC73B28" w14:textId="1B49D18A" w:rsidR="00695744" w:rsidRPr="005F0F9F" w:rsidRDefault="00695744" w:rsidP="00194A56">
      <w:pPr>
        <w:rPr>
          <w:rFonts w:cstheme="minorHAnsi"/>
          <w:sz w:val="24"/>
          <w:szCs w:val="24"/>
        </w:rPr>
      </w:pPr>
    </w:p>
    <w:sectPr w:rsidR="00695744" w:rsidRPr="005F0F9F">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6501C" w14:textId="77777777" w:rsidR="00D94776" w:rsidRDefault="00D94776" w:rsidP="008C22A3">
      <w:pPr>
        <w:spacing w:after="0" w:line="240" w:lineRule="auto"/>
      </w:pPr>
      <w:r>
        <w:separator/>
      </w:r>
    </w:p>
  </w:endnote>
  <w:endnote w:type="continuationSeparator" w:id="0">
    <w:p w14:paraId="61D56CC0" w14:textId="77777777" w:rsidR="00D94776" w:rsidRDefault="00D94776" w:rsidP="008C22A3">
      <w:pPr>
        <w:spacing w:after="0" w:line="240" w:lineRule="auto"/>
      </w:pPr>
      <w:r>
        <w:continuationSeparator/>
      </w:r>
    </w:p>
  </w:endnote>
  <w:endnote w:type="continuationNotice" w:id="1">
    <w:p w14:paraId="1EE4821A" w14:textId="77777777" w:rsidR="00D94776" w:rsidRDefault="00D947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647128"/>
      <w:docPartObj>
        <w:docPartGallery w:val="Page Numbers (Bottom of Page)"/>
        <w:docPartUnique/>
      </w:docPartObj>
    </w:sdtPr>
    <w:sdtEndPr/>
    <w:sdtContent>
      <w:sdt>
        <w:sdtPr>
          <w:id w:val="-1769616900"/>
          <w:docPartObj>
            <w:docPartGallery w:val="Page Numbers (Top of Page)"/>
            <w:docPartUnique/>
          </w:docPartObj>
        </w:sdtPr>
        <w:sdtEndPr/>
        <w:sdtContent>
          <w:p w14:paraId="36B366E1" w14:textId="6086A76C" w:rsidR="0045460D" w:rsidRDefault="0045460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42D0003" w14:textId="5CB4DE1A" w:rsidR="008C22A3" w:rsidRDefault="0045460D">
    <w:pPr>
      <w:pStyle w:val="Footer"/>
    </w:pPr>
    <w:r>
      <w:t>Special Educational Needs and Disability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8A58A" w14:textId="77777777" w:rsidR="00D94776" w:rsidRDefault="00D94776" w:rsidP="008C22A3">
      <w:pPr>
        <w:spacing w:after="0" w:line="240" w:lineRule="auto"/>
      </w:pPr>
      <w:r>
        <w:separator/>
      </w:r>
    </w:p>
  </w:footnote>
  <w:footnote w:type="continuationSeparator" w:id="0">
    <w:p w14:paraId="290C5695" w14:textId="77777777" w:rsidR="00D94776" w:rsidRDefault="00D94776" w:rsidP="008C22A3">
      <w:pPr>
        <w:spacing w:after="0" w:line="240" w:lineRule="auto"/>
      </w:pPr>
      <w:r>
        <w:continuationSeparator/>
      </w:r>
    </w:p>
  </w:footnote>
  <w:footnote w:type="continuationNotice" w:id="1">
    <w:p w14:paraId="2DA733DB" w14:textId="77777777" w:rsidR="00D94776" w:rsidRDefault="00D947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0AE95" w14:textId="4B36AC20" w:rsidR="00E31CF9" w:rsidRDefault="00E31CF9" w:rsidP="00E31CF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601"/>
    <w:multiLevelType w:val="hybridMultilevel"/>
    <w:tmpl w:val="1A860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200D8"/>
    <w:multiLevelType w:val="hybridMultilevel"/>
    <w:tmpl w:val="30A4691A"/>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 w15:restartNumberingAfterBreak="0">
    <w:nsid w:val="1CC5626C"/>
    <w:multiLevelType w:val="hybridMultilevel"/>
    <w:tmpl w:val="1A243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B22B9"/>
    <w:multiLevelType w:val="hybridMultilevel"/>
    <w:tmpl w:val="85E4F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64F76"/>
    <w:multiLevelType w:val="hybridMultilevel"/>
    <w:tmpl w:val="3572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51145"/>
    <w:multiLevelType w:val="hybridMultilevel"/>
    <w:tmpl w:val="5BB49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04FE4"/>
    <w:multiLevelType w:val="hybridMultilevel"/>
    <w:tmpl w:val="5A027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B76AF"/>
    <w:multiLevelType w:val="hybridMultilevel"/>
    <w:tmpl w:val="E4D2E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20F36"/>
    <w:multiLevelType w:val="hybridMultilevel"/>
    <w:tmpl w:val="A0A08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31ABB"/>
    <w:multiLevelType w:val="hybridMultilevel"/>
    <w:tmpl w:val="4A5E6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E11AE8"/>
    <w:multiLevelType w:val="hybridMultilevel"/>
    <w:tmpl w:val="E0D6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2D03CB"/>
    <w:multiLevelType w:val="hybridMultilevel"/>
    <w:tmpl w:val="6D942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7C2C8F"/>
    <w:multiLevelType w:val="hybridMultilevel"/>
    <w:tmpl w:val="2AF2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373F46"/>
    <w:multiLevelType w:val="hybridMultilevel"/>
    <w:tmpl w:val="631C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4718FE"/>
    <w:multiLevelType w:val="hybridMultilevel"/>
    <w:tmpl w:val="1FCAFAE0"/>
    <w:lvl w:ilvl="0" w:tplc="0E4AB2DC">
      <w:numFmt w:val="bullet"/>
      <w:lvlText w:val=""/>
      <w:lvlJc w:val="left"/>
      <w:pPr>
        <w:ind w:left="852" w:hanging="360"/>
      </w:pPr>
      <w:rPr>
        <w:rFonts w:ascii="Symbol" w:eastAsia="Symbol" w:hAnsi="Symbol" w:cs="Symbol" w:hint="default"/>
        <w:w w:val="100"/>
        <w:sz w:val="24"/>
        <w:szCs w:val="24"/>
        <w:lang w:val="en-GB" w:eastAsia="en-GB" w:bidi="en-GB"/>
      </w:rPr>
    </w:lvl>
    <w:lvl w:ilvl="1" w:tplc="40521B38">
      <w:numFmt w:val="bullet"/>
      <w:lvlText w:val="•"/>
      <w:lvlJc w:val="left"/>
      <w:pPr>
        <w:ind w:left="1758" w:hanging="360"/>
      </w:pPr>
      <w:rPr>
        <w:rFonts w:hint="default"/>
        <w:lang w:val="en-GB" w:eastAsia="en-GB" w:bidi="en-GB"/>
      </w:rPr>
    </w:lvl>
    <w:lvl w:ilvl="2" w:tplc="9AFE7A94">
      <w:numFmt w:val="bullet"/>
      <w:lvlText w:val="•"/>
      <w:lvlJc w:val="left"/>
      <w:pPr>
        <w:ind w:left="2657" w:hanging="360"/>
      </w:pPr>
      <w:rPr>
        <w:rFonts w:hint="default"/>
        <w:lang w:val="en-GB" w:eastAsia="en-GB" w:bidi="en-GB"/>
      </w:rPr>
    </w:lvl>
    <w:lvl w:ilvl="3" w:tplc="EE583C94">
      <w:numFmt w:val="bullet"/>
      <w:lvlText w:val="•"/>
      <w:lvlJc w:val="left"/>
      <w:pPr>
        <w:ind w:left="3555" w:hanging="360"/>
      </w:pPr>
      <w:rPr>
        <w:rFonts w:hint="default"/>
        <w:lang w:val="en-GB" w:eastAsia="en-GB" w:bidi="en-GB"/>
      </w:rPr>
    </w:lvl>
    <w:lvl w:ilvl="4" w:tplc="70D292B2">
      <w:numFmt w:val="bullet"/>
      <w:lvlText w:val="•"/>
      <w:lvlJc w:val="left"/>
      <w:pPr>
        <w:ind w:left="4454" w:hanging="360"/>
      </w:pPr>
      <w:rPr>
        <w:rFonts w:hint="default"/>
        <w:lang w:val="en-GB" w:eastAsia="en-GB" w:bidi="en-GB"/>
      </w:rPr>
    </w:lvl>
    <w:lvl w:ilvl="5" w:tplc="27289064">
      <w:numFmt w:val="bullet"/>
      <w:lvlText w:val="•"/>
      <w:lvlJc w:val="left"/>
      <w:pPr>
        <w:ind w:left="5353" w:hanging="360"/>
      </w:pPr>
      <w:rPr>
        <w:rFonts w:hint="default"/>
        <w:lang w:val="en-GB" w:eastAsia="en-GB" w:bidi="en-GB"/>
      </w:rPr>
    </w:lvl>
    <w:lvl w:ilvl="6" w:tplc="EFE4C0FA">
      <w:numFmt w:val="bullet"/>
      <w:lvlText w:val="•"/>
      <w:lvlJc w:val="left"/>
      <w:pPr>
        <w:ind w:left="6251" w:hanging="360"/>
      </w:pPr>
      <w:rPr>
        <w:rFonts w:hint="default"/>
        <w:lang w:val="en-GB" w:eastAsia="en-GB" w:bidi="en-GB"/>
      </w:rPr>
    </w:lvl>
    <w:lvl w:ilvl="7" w:tplc="CE4E3D24">
      <w:numFmt w:val="bullet"/>
      <w:lvlText w:val="•"/>
      <w:lvlJc w:val="left"/>
      <w:pPr>
        <w:ind w:left="7150" w:hanging="360"/>
      </w:pPr>
      <w:rPr>
        <w:rFonts w:hint="default"/>
        <w:lang w:val="en-GB" w:eastAsia="en-GB" w:bidi="en-GB"/>
      </w:rPr>
    </w:lvl>
    <w:lvl w:ilvl="8" w:tplc="F8CC53D8">
      <w:numFmt w:val="bullet"/>
      <w:lvlText w:val="•"/>
      <w:lvlJc w:val="left"/>
      <w:pPr>
        <w:ind w:left="8049" w:hanging="360"/>
      </w:pPr>
      <w:rPr>
        <w:rFonts w:hint="default"/>
        <w:lang w:val="en-GB" w:eastAsia="en-GB" w:bidi="en-GB"/>
      </w:rPr>
    </w:lvl>
  </w:abstractNum>
  <w:abstractNum w:abstractNumId="15" w15:restartNumberingAfterBreak="0">
    <w:nsid w:val="45EB7BAA"/>
    <w:multiLevelType w:val="hybridMultilevel"/>
    <w:tmpl w:val="033C8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970A8A"/>
    <w:multiLevelType w:val="hybridMultilevel"/>
    <w:tmpl w:val="118A5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5165E3"/>
    <w:multiLevelType w:val="hybridMultilevel"/>
    <w:tmpl w:val="E540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7A1CEC"/>
    <w:multiLevelType w:val="hybridMultilevel"/>
    <w:tmpl w:val="93ACC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6F385F"/>
    <w:multiLevelType w:val="hybridMultilevel"/>
    <w:tmpl w:val="8F08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476FCF"/>
    <w:multiLevelType w:val="hybridMultilevel"/>
    <w:tmpl w:val="73B4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CA6040"/>
    <w:multiLevelType w:val="hybridMultilevel"/>
    <w:tmpl w:val="8AC8B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192A58"/>
    <w:multiLevelType w:val="hybridMultilevel"/>
    <w:tmpl w:val="561A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7902C8"/>
    <w:multiLevelType w:val="hybridMultilevel"/>
    <w:tmpl w:val="B79A2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E0476C"/>
    <w:multiLevelType w:val="hybridMultilevel"/>
    <w:tmpl w:val="9FBEA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550ED9"/>
    <w:multiLevelType w:val="hybridMultilevel"/>
    <w:tmpl w:val="77DA5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297DD3"/>
    <w:multiLevelType w:val="hybridMultilevel"/>
    <w:tmpl w:val="96FEF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6422F"/>
    <w:multiLevelType w:val="hybridMultilevel"/>
    <w:tmpl w:val="74C29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B6573C"/>
    <w:multiLevelType w:val="hybridMultilevel"/>
    <w:tmpl w:val="A8985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0668B5"/>
    <w:multiLevelType w:val="hybridMultilevel"/>
    <w:tmpl w:val="52FE7282"/>
    <w:lvl w:ilvl="0" w:tplc="0809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4A8210E"/>
    <w:multiLevelType w:val="hybridMultilevel"/>
    <w:tmpl w:val="8DA435B4"/>
    <w:lvl w:ilvl="0" w:tplc="08090001">
      <w:start w:val="1"/>
      <w:numFmt w:val="bullet"/>
      <w:lvlText w:val=""/>
      <w:lvlJc w:val="left"/>
      <w:pPr>
        <w:spacing w:line="240" w:lineRule="auto"/>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6DD4264"/>
    <w:multiLevelType w:val="hybridMultilevel"/>
    <w:tmpl w:val="6B7ABA0A"/>
    <w:lvl w:ilvl="0" w:tplc="F502EDC6">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E2E7F86"/>
    <w:multiLevelType w:val="hybridMultilevel"/>
    <w:tmpl w:val="F52662CC"/>
    <w:lvl w:ilvl="0" w:tplc="08090001">
      <w:start w:val="1"/>
      <w:numFmt w:val="bullet"/>
      <w:lvlText w:val=""/>
      <w:lvlJc w:val="left"/>
      <w:pPr>
        <w:ind w:left="720" w:hanging="360"/>
      </w:pPr>
      <w:rPr>
        <w:rFonts w:ascii="Symbol" w:hAnsi="Symbol" w:hint="default"/>
      </w:rPr>
    </w:lvl>
    <w:lvl w:ilvl="1" w:tplc="90B04CBC">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30"/>
  </w:num>
  <w:num w:numId="4">
    <w:abstractNumId w:val="29"/>
  </w:num>
  <w:num w:numId="5">
    <w:abstractNumId w:val="4"/>
  </w:num>
  <w:num w:numId="6">
    <w:abstractNumId w:val="5"/>
  </w:num>
  <w:num w:numId="7">
    <w:abstractNumId w:val="7"/>
  </w:num>
  <w:num w:numId="8">
    <w:abstractNumId w:val="25"/>
  </w:num>
  <w:num w:numId="9">
    <w:abstractNumId w:val="17"/>
  </w:num>
  <w:num w:numId="10">
    <w:abstractNumId w:val="32"/>
  </w:num>
  <w:num w:numId="11">
    <w:abstractNumId w:val="16"/>
  </w:num>
  <w:num w:numId="12">
    <w:abstractNumId w:val="24"/>
  </w:num>
  <w:num w:numId="13">
    <w:abstractNumId w:val="23"/>
  </w:num>
  <w:num w:numId="14">
    <w:abstractNumId w:val="2"/>
  </w:num>
  <w:num w:numId="15">
    <w:abstractNumId w:val="31"/>
  </w:num>
  <w:num w:numId="16">
    <w:abstractNumId w:val="20"/>
  </w:num>
  <w:num w:numId="17">
    <w:abstractNumId w:val="0"/>
  </w:num>
  <w:num w:numId="18">
    <w:abstractNumId w:val="13"/>
  </w:num>
  <w:num w:numId="19">
    <w:abstractNumId w:val="11"/>
  </w:num>
  <w:num w:numId="20">
    <w:abstractNumId w:val="26"/>
  </w:num>
  <w:num w:numId="21">
    <w:abstractNumId w:val="22"/>
  </w:num>
  <w:num w:numId="22">
    <w:abstractNumId w:val="12"/>
  </w:num>
  <w:num w:numId="23">
    <w:abstractNumId w:val="21"/>
  </w:num>
  <w:num w:numId="24">
    <w:abstractNumId w:val="9"/>
  </w:num>
  <w:num w:numId="25">
    <w:abstractNumId w:val="27"/>
  </w:num>
  <w:num w:numId="26">
    <w:abstractNumId w:val="18"/>
  </w:num>
  <w:num w:numId="27">
    <w:abstractNumId w:val="6"/>
  </w:num>
  <w:num w:numId="28">
    <w:abstractNumId w:val="28"/>
  </w:num>
  <w:num w:numId="29">
    <w:abstractNumId w:val="15"/>
  </w:num>
  <w:num w:numId="30">
    <w:abstractNumId w:val="19"/>
  </w:num>
  <w:num w:numId="31">
    <w:abstractNumId w:val="8"/>
  </w:num>
  <w:num w:numId="32">
    <w:abstractNumId w:val="3"/>
  </w:num>
  <w:num w:numId="33">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D43"/>
    <w:rsid w:val="00104D58"/>
    <w:rsid w:val="00115AED"/>
    <w:rsid w:val="0015024C"/>
    <w:rsid w:val="0019212C"/>
    <w:rsid w:val="00194A56"/>
    <w:rsid w:val="001A08D7"/>
    <w:rsid w:val="00215E17"/>
    <w:rsid w:val="00232B1D"/>
    <w:rsid w:val="002A3487"/>
    <w:rsid w:val="002A524B"/>
    <w:rsid w:val="002C4CF0"/>
    <w:rsid w:val="00317607"/>
    <w:rsid w:val="00396F5C"/>
    <w:rsid w:val="003C6D43"/>
    <w:rsid w:val="003E0256"/>
    <w:rsid w:val="00410C0D"/>
    <w:rsid w:val="00413C69"/>
    <w:rsid w:val="00430F65"/>
    <w:rsid w:val="0045460D"/>
    <w:rsid w:val="00492250"/>
    <w:rsid w:val="004A7F14"/>
    <w:rsid w:val="004B0597"/>
    <w:rsid w:val="004E5ACB"/>
    <w:rsid w:val="0050538F"/>
    <w:rsid w:val="00505582"/>
    <w:rsid w:val="00532383"/>
    <w:rsid w:val="0057121F"/>
    <w:rsid w:val="0058671C"/>
    <w:rsid w:val="005F0F9F"/>
    <w:rsid w:val="00666023"/>
    <w:rsid w:val="00672A4D"/>
    <w:rsid w:val="00692073"/>
    <w:rsid w:val="00695744"/>
    <w:rsid w:val="006B2A40"/>
    <w:rsid w:val="006B2F51"/>
    <w:rsid w:val="006F47FF"/>
    <w:rsid w:val="00710B9B"/>
    <w:rsid w:val="007A345C"/>
    <w:rsid w:val="007B3FBE"/>
    <w:rsid w:val="00863304"/>
    <w:rsid w:val="008B1667"/>
    <w:rsid w:val="008C22A3"/>
    <w:rsid w:val="008E4688"/>
    <w:rsid w:val="008E704F"/>
    <w:rsid w:val="00994D61"/>
    <w:rsid w:val="009A615B"/>
    <w:rsid w:val="00A71CF1"/>
    <w:rsid w:val="00AB6227"/>
    <w:rsid w:val="00AE1ED4"/>
    <w:rsid w:val="00AE359C"/>
    <w:rsid w:val="00AF2B4C"/>
    <w:rsid w:val="00AF4657"/>
    <w:rsid w:val="00B52A69"/>
    <w:rsid w:val="00B97736"/>
    <w:rsid w:val="00BB6840"/>
    <w:rsid w:val="00C26300"/>
    <w:rsid w:val="00C960D6"/>
    <w:rsid w:val="00D7306D"/>
    <w:rsid w:val="00D94776"/>
    <w:rsid w:val="00E31CF9"/>
    <w:rsid w:val="00E40510"/>
    <w:rsid w:val="00E51139"/>
    <w:rsid w:val="00EC4350"/>
    <w:rsid w:val="00EF1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64DD8"/>
  <w15:chartTrackingRefBased/>
  <w15:docId w15:val="{B6C7ADCE-D851-40D3-956D-4DED9CE42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C6D43"/>
    <w:pPr>
      <w:spacing w:after="0" w:line="304" w:lineRule="exact"/>
      <w:ind w:left="132" w:hanging="357"/>
      <w:outlineLvl w:val="0"/>
    </w:pPr>
    <w:rPr>
      <w:rFonts w:ascii="Calibri" w:eastAsia="Calibri" w:hAnsi="Calibri" w:cs="Calibri"/>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D43"/>
    <w:rPr>
      <w:rFonts w:ascii="Calibri" w:eastAsia="Calibri" w:hAnsi="Calibri" w:cs="Calibri"/>
      <w:b/>
      <w:bCs/>
      <w:sz w:val="24"/>
      <w:szCs w:val="24"/>
      <w:lang w:eastAsia="en-GB" w:bidi="en-GB"/>
    </w:rPr>
  </w:style>
  <w:style w:type="paragraph" w:styleId="BodyText">
    <w:name w:val="Body Text"/>
    <w:basedOn w:val="Normal"/>
    <w:link w:val="BodyTextChar"/>
    <w:uiPriority w:val="1"/>
    <w:qFormat/>
    <w:rsid w:val="003C6D43"/>
    <w:pPr>
      <w:spacing w:after="0" w:line="304" w:lineRule="exact"/>
      <w:ind w:left="850" w:hanging="357"/>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3C6D43"/>
    <w:rPr>
      <w:rFonts w:ascii="Calibri" w:eastAsia="Calibri" w:hAnsi="Calibri" w:cs="Calibri"/>
      <w:sz w:val="24"/>
      <w:szCs w:val="24"/>
      <w:lang w:eastAsia="en-GB" w:bidi="en-GB"/>
    </w:rPr>
  </w:style>
  <w:style w:type="paragraph" w:styleId="ListParagraph">
    <w:name w:val="List Paragraph"/>
    <w:basedOn w:val="Normal"/>
    <w:uiPriority w:val="1"/>
    <w:qFormat/>
    <w:rsid w:val="003C6D43"/>
    <w:pPr>
      <w:spacing w:before="23" w:after="0" w:line="304" w:lineRule="exact"/>
      <w:ind w:left="852" w:hanging="360"/>
    </w:pPr>
    <w:rPr>
      <w:rFonts w:ascii="Calibri" w:eastAsia="Calibri" w:hAnsi="Calibri" w:cs="Calibri"/>
      <w:lang w:eastAsia="en-GB" w:bidi="en-GB"/>
    </w:rPr>
  </w:style>
  <w:style w:type="character" w:styleId="Hyperlink">
    <w:name w:val="Hyperlink"/>
    <w:basedOn w:val="DefaultParagraphFont"/>
    <w:uiPriority w:val="99"/>
    <w:unhideWhenUsed/>
    <w:rsid w:val="003C6D43"/>
    <w:rPr>
      <w:color w:val="0563C1" w:themeColor="hyperlink"/>
      <w:u w:val="single"/>
    </w:rPr>
  </w:style>
  <w:style w:type="character" w:styleId="UnresolvedMention">
    <w:name w:val="Unresolved Mention"/>
    <w:basedOn w:val="DefaultParagraphFont"/>
    <w:uiPriority w:val="99"/>
    <w:semiHidden/>
    <w:unhideWhenUsed/>
    <w:rsid w:val="00194A56"/>
    <w:rPr>
      <w:color w:val="605E5C"/>
      <w:shd w:val="clear" w:color="auto" w:fill="E1DFDD"/>
    </w:rPr>
  </w:style>
  <w:style w:type="character" w:styleId="CommentReference">
    <w:name w:val="annotation reference"/>
    <w:basedOn w:val="DefaultParagraphFont"/>
    <w:uiPriority w:val="99"/>
    <w:semiHidden/>
    <w:unhideWhenUsed/>
    <w:rsid w:val="006F47FF"/>
    <w:rPr>
      <w:sz w:val="16"/>
      <w:szCs w:val="16"/>
    </w:rPr>
  </w:style>
  <w:style w:type="paragraph" w:styleId="CommentText">
    <w:name w:val="annotation text"/>
    <w:basedOn w:val="Normal"/>
    <w:link w:val="CommentTextChar"/>
    <w:uiPriority w:val="99"/>
    <w:semiHidden/>
    <w:unhideWhenUsed/>
    <w:rsid w:val="006F47FF"/>
    <w:pPr>
      <w:spacing w:line="240" w:lineRule="auto"/>
    </w:pPr>
    <w:rPr>
      <w:sz w:val="20"/>
      <w:szCs w:val="20"/>
    </w:rPr>
  </w:style>
  <w:style w:type="character" w:customStyle="1" w:styleId="CommentTextChar">
    <w:name w:val="Comment Text Char"/>
    <w:basedOn w:val="DefaultParagraphFont"/>
    <w:link w:val="CommentText"/>
    <w:uiPriority w:val="99"/>
    <w:semiHidden/>
    <w:rsid w:val="006F47FF"/>
    <w:rPr>
      <w:sz w:val="20"/>
      <w:szCs w:val="20"/>
    </w:rPr>
  </w:style>
  <w:style w:type="paragraph" w:styleId="CommentSubject">
    <w:name w:val="annotation subject"/>
    <w:basedOn w:val="CommentText"/>
    <w:next w:val="CommentText"/>
    <w:link w:val="CommentSubjectChar"/>
    <w:uiPriority w:val="99"/>
    <w:semiHidden/>
    <w:unhideWhenUsed/>
    <w:rsid w:val="006F47FF"/>
    <w:rPr>
      <w:b/>
      <w:bCs/>
    </w:rPr>
  </w:style>
  <w:style w:type="character" w:customStyle="1" w:styleId="CommentSubjectChar">
    <w:name w:val="Comment Subject Char"/>
    <w:basedOn w:val="CommentTextChar"/>
    <w:link w:val="CommentSubject"/>
    <w:uiPriority w:val="99"/>
    <w:semiHidden/>
    <w:rsid w:val="006F47FF"/>
    <w:rPr>
      <w:b/>
      <w:bCs/>
      <w:sz w:val="20"/>
      <w:szCs w:val="20"/>
    </w:rPr>
  </w:style>
  <w:style w:type="paragraph" w:styleId="BalloonText">
    <w:name w:val="Balloon Text"/>
    <w:basedOn w:val="Normal"/>
    <w:link w:val="BalloonTextChar"/>
    <w:uiPriority w:val="99"/>
    <w:semiHidden/>
    <w:unhideWhenUsed/>
    <w:rsid w:val="006F4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7FF"/>
    <w:rPr>
      <w:rFonts w:ascii="Segoe UI" w:hAnsi="Segoe UI" w:cs="Segoe UI"/>
      <w:sz w:val="18"/>
      <w:szCs w:val="18"/>
    </w:rPr>
  </w:style>
  <w:style w:type="paragraph" w:styleId="Header">
    <w:name w:val="header"/>
    <w:basedOn w:val="Normal"/>
    <w:link w:val="HeaderChar"/>
    <w:uiPriority w:val="99"/>
    <w:unhideWhenUsed/>
    <w:rsid w:val="008C2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2A3"/>
  </w:style>
  <w:style w:type="paragraph" w:styleId="Footer">
    <w:name w:val="footer"/>
    <w:basedOn w:val="Normal"/>
    <w:link w:val="FooterChar"/>
    <w:uiPriority w:val="99"/>
    <w:unhideWhenUsed/>
    <w:rsid w:val="008C2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2A3"/>
  </w:style>
  <w:style w:type="table" w:styleId="TableGrid">
    <w:name w:val="Table Grid"/>
    <w:basedOn w:val="TableNormal"/>
    <w:uiPriority w:val="39"/>
    <w:rsid w:val="00215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15A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346272">
      <w:bodyDiv w:val="1"/>
      <w:marLeft w:val="0"/>
      <w:marRight w:val="0"/>
      <w:marTop w:val="0"/>
      <w:marBottom w:val="0"/>
      <w:divBdr>
        <w:top w:val="none" w:sz="0" w:space="0" w:color="auto"/>
        <w:left w:val="none" w:sz="0" w:space="0" w:color="auto"/>
        <w:bottom w:val="none" w:sz="0" w:space="0" w:color="auto"/>
        <w:right w:val="none" w:sz="0" w:space="0" w:color="auto"/>
      </w:divBdr>
      <w:divsChild>
        <w:div w:id="171645613">
          <w:marLeft w:val="0"/>
          <w:marRight w:val="0"/>
          <w:marTop w:val="0"/>
          <w:marBottom w:val="0"/>
          <w:divBdr>
            <w:top w:val="none" w:sz="0" w:space="0" w:color="auto"/>
            <w:left w:val="none" w:sz="0" w:space="0" w:color="auto"/>
            <w:bottom w:val="none" w:sz="0" w:space="0" w:color="auto"/>
            <w:right w:val="none" w:sz="0" w:space="0" w:color="auto"/>
          </w:divBdr>
          <w:divsChild>
            <w:div w:id="1863931968">
              <w:marLeft w:val="0"/>
              <w:marRight w:val="0"/>
              <w:marTop w:val="0"/>
              <w:marBottom w:val="0"/>
              <w:divBdr>
                <w:top w:val="none" w:sz="0" w:space="0" w:color="auto"/>
                <w:left w:val="none" w:sz="0" w:space="0" w:color="auto"/>
                <w:bottom w:val="none" w:sz="0" w:space="0" w:color="auto"/>
                <w:right w:val="none" w:sz="0" w:space="0" w:color="auto"/>
              </w:divBdr>
            </w:div>
            <w:div w:id="1151405302">
              <w:marLeft w:val="0"/>
              <w:marRight w:val="0"/>
              <w:marTop w:val="0"/>
              <w:marBottom w:val="0"/>
              <w:divBdr>
                <w:top w:val="none" w:sz="0" w:space="0" w:color="auto"/>
                <w:left w:val="none" w:sz="0" w:space="0" w:color="auto"/>
                <w:bottom w:val="none" w:sz="0" w:space="0" w:color="auto"/>
                <w:right w:val="none" w:sz="0" w:space="0" w:color="auto"/>
              </w:divBdr>
            </w:div>
            <w:div w:id="1468234300">
              <w:marLeft w:val="0"/>
              <w:marRight w:val="0"/>
              <w:marTop w:val="0"/>
              <w:marBottom w:val="0"/>
              <w:divBdr>
                <w:top w:val="none" w:sz="0" w:space="0" w:color="auto"/>
                <w:left w:val="none" w:sz="0" w:space="0" w:color="auto"/>
                <w:bottom w:val="none" w:sz="0" w:space="0" w:color="auto"/>
                <w:right w:val="none" w:sz="0" w:space="0" w:color="auto"/>
              </w:divBdr>
            </w:div>
          </w:divsChild>
        </w:div>
        <w:div w:id="2051564255">
          <w:marLeft w:val="0"/>
          <w:marRight w:val="0"/>
          <w:marTop w:val="0"/>
          <w:marBottom w:val="0"/>
          <w:divBdr>
            <w:top w:val="none" w:sz="0" w:space="0" w:color="auto"/>
            <w:left w:val="none" w:sz="0" w:space="0" w:color="auto"/>
            <w:bottom w:val="none" w:sz="0" w:space="0" w:color="auto"/>
            <w:right w:val="none" w:sz="0" w:space="0" w:color="auto"/>
          </w:divBdr>
          <w:divsChild>
            <w:div w:id="18746729">
              <w:marLeft w:val="0"/>
              <w:marRight w:val="0"/>
              <w:marTop w:val="0"/>
              <w:marBottom w:val="0"/>
              <w:divBdr>
                <w:top w:val="none" w:sz="0" w:space="0" w:color="auto"/>
                <w:left w:val="none" w:sz="0" w:space="0" w:color="auto"/>
                <w:bottom w:val="none" w:sz="0" w:space="0" w:color="auto"/>
                <w:right w:val="none" w:sz="0" w:space="0" w:color="auto"/>
              </w:divBdr>
            </w:div>
            <w:div w:id="6565486">
              <w:marLeft w:val="0"/>
              <w:marRight w:val="0"/>
              <w:marTop w:val="0"/>
              <w:marBottom w:val="0"/>
              <w:divBdr>
                <w:top w:val="none" w:sz="0" w:space="0" w:color="auto"/>
                <w:left w:val="none" w:sz="0" w:space="0" w:color="auto"/>
                <w:bottom w:val="none" w:sz="0" w:space="0" w:color="auto"/>
                <w:right w:val="none" w:sz="0" w:space="0" w:color="auto"/>
              </w:divBdr>
            </w:div>
            <w:div w:id="888348518">
              <w:marLeft w:val="0"/>
              <w:marRight w:val="0"/>
              <w:marTop w:val="0"/>
              <w:marBottom w:val="0"/>
              <w:divBdr>
                <w:top w:val="none" w:sz="0" w:space="0" w:color="auto"/>
                <w:left w:val="none" w:sz="0" w:space="0" w:color="auto"/>
                <w:bottom w:val="none" w:sz="0" w:space="0" w:color="auto"/>
                <w:right w:val="none" w:sz="0" w:space="0" w:color="auto"/>
              </w:divBdr>
            </w:div>
            <w:div w:id="3697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orfolk.gov.uk/children-and-families/send-local-off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398815/SEND_Code_of_Practice_January_2015.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gov.uk/government/publications/send-code-of-practice-0-to-25"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publishing.service.gov.uk/government/uploads/system/uploads/attachment_data/file/903458/Engagement_Model_Guidance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0037F02439AB4394A7CAEBE320D567" ma:contentTypeVersion="13" ma:contentTypeDescription="Create a new document." ma:contentTypeScope="" ma:versionID="a7e5d27ca35ad412c3cf80044ec39bf9">
  <xsd:schema xmlns:xsd="http://www.w3.org/2001/XMLSchema" xmlns:xs="http://www.w3.org/2001/XMLSchema" xmlns:p="http://schemas.microsoft.com/office/2006/metadata/properties" xmlns:ns2="226362b8-3d58-49fc-ad6e-6cd15eecb012" xmlns:ns3="a2e65df3-5b96-40e8-b994-ca75deff158e" targetNamespace="http://schemas.microsoft.com/office/2006/metadata/properties" ma:root="true" ma:fieldsID="19c7296925936acd4955c164a2032a00" ns2:_="" ns3:_="">
    <xsd:import namespace="226362b8-3d58-49fc-ad6e-6cd15eecb012"/>
    <xsd:import namespace="a2e65df3-5b96-40e8-b994-ca75deff15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362b8-3d58-49fc-ad6e-6cd15eecb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e65df3-5b96-40e8-b994-ca75deff158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D74161-2DBA-47BC-AA2C-58ECE4694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362b8-3d58-49fc-ad6e-6cd15eecb012"/>
    <ds:schemaRef ds:uri="a2e65df3-5b96-40e8-b994-ca75deff1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15F5DC-B39D-4F29-B74A-494661CD2E28}">
  <ds:schemaRefs>
    <ds:schemaRef ds:uri="http://purl.org/dc/terms/"/>
    <ds:schemaRef ds:uri="http://schemas.openxmlformats.org/package/2006/metadata/core-properties"/>
    <ds:schemaRef ds:uri="http://purl.org/dc/dcmitype/"/>
    <ds:schemaRef ds:uri="http://schemas.microsoft.com/office/infopath/2007/PartnerControls"/>
    <ds:schemaRef ds:uri="226362b8-3d58-49fc-ad6e-6cd15eecb012"/>
    <ds:schemaRef ds:uri="http://purl.org/dc/elements/1.1/"/>
    <ds:schemaRef ds:uri="http://schemas.microsoft.com/office/2006/metadata/properties"/>
    <ds:schemaRef ds:uri="http://schemas.microsoft.com/office/2006/documentManagement/types"/>
    <ds:schemaRef ds:uri="a2e65df3-5b96-40e8-b994-ca75deff158e"/>
    <ds:schemaRef ds:uri="http://www.w3.org/XML/1998/namespace"/>
  </ds:schemaRefs>
</ds:datastoreItem>
</file>

<file path=customXml/itemProps3.xml><?xml version="1.0" encoding="utf-8"?>
<ds:datastoreItem xmlns:ds="http://schemas.openxmlformats.org/officeDocument/2006/customXml" ds:itemID="{E0B65697-68DF-4320-8AFF-90E7D55F18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7097</Words>
  <Characters>40455</Characters>
  <Application>Microsoft Office Word</Application>
  <DocSecurity>4</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Money</dc:creator>
  <cp:keywords/>
  <dc:description/>
  <cp:lastModifiedBy>Claire Buck</cp:lastModifiedBy>
  <cp:revision>2</cp:revision>
  <cp:lastPrinted>2022-02-14T14:50:00Z</cp:lastPrinted>
  <dcterms:created xsi:type="dcterms:W3CDTF">2023-03-08T10:52:00Z</dcterms:created>
  <dcterms:modified xsi:type="dcterms:W3CDTF">2023-03-08T10:52:00Z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0x010100E40037F02439AB4394A7CAEBE320D567</vt:lpwstr>
  </property>
</Properties>
</file>